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DA" w:rsidRDefault="00CC1591" w:rsidP="00DC37C0">
      <w:pPr>
        <w:tabs>
          <w:tab w:val="left" w:pos="4680"/>
        </w:tabs>
        <w:rPr>
          <w:rFonts w:ascii="Univers" w:hAnsi="Univers"/>
          <w:b/>
          <w:sz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-454660</wp:posOffset>
            </wp:positionV>
            <wp:extent cx="965200" cy="965200"/>
            <wp:effectExtent l="19050" t="0" r="635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77C4" w:rsidRPr="002877C4">
        <w:rPr>
          <w:noProof/>
        </w:rPr>
        <w:pict>
          <v:rect id="_x0000_s1027" style="position:absolute;margin-left:103.05pt;margin-top:-26.8pt;width:261pt;height:45.7pt;z-index:251657216;mso-position-horizontal-relative:text;mso-position-vertical-relative:text;v-text-anchor:middle" filled="f" fillcolor="#bbe0e3" stroked="f">
            <v:textbox style="mso-next-textbox:#_x0000_s1027;mso-fit-shape-to-text:t">
              <w:txbxContent>
                <w:p w:rsidR="006177DA" w:rsidRPr="00A94022" w:rsidRDefault="006177DA" w:rsidP="00974B7B">
                  <w:pPr>
                    <w:jc w:val="center"/>
                    <w:rPr>
                      <w:rFonts w:cs="Courier New"/>
                      <w:b/>
                      <w:bCs/>
                      <w:sz w:val="20"/>
                    </w:rPr>
                  </w:pPr>
                  <w:bookmarkStart w:id="0" w:name="OLE_LINK4"/>
                  <w:bookmarkStart w:id="1" w:name="OLE_LINK5"/>
                  <w:bookmarkStart w:id="2" w:name="_Hlk147565106"/>
                  <w:r w:rsidRPr="00A94022">
                    <w:rPr>
                      <w:rFonts w:cs="Courier New"/>
                      <w:b/>
                      <w:bCs/>
                      <w:sz w:val="20"/>
                    </w:rPr>
                    <w:t>UNITED STATES MARINE CORPS</w:t>
                  </w:r>
                </w:p>
                <w:p w:rsidR="006177DA" w:rsidRPr="00C10269" w:rsidRDefault="006177DA" w:rsidP="00974B7B">
                  <w:pPr>
                    <w:jc w:val="center"/>
                    <w:rPr>
                      <w:rFonts w:cs="Courier New"/>
                      <w:sz w:val="16"/>
                      <w:szCs w:val="16"/>
                    </w:rPr>
                  </w:pPr>
                  <w:r w:rsidRPr="00C10269">
                    <w:rPr>
                      <w:rFonts w:cs="Courier New"/>
                      <w:sz w:val="16"/>
                      <w:szCs w:val="16"/>
                    </w:rPr>
                    <w:t>MARINE CORPS BASE</w:t>
                  </w:r>
                </w:p>
                <w:p w:rsidR="006177DA" w:rsidRPr="00C10269" w:rsidRDefault="006177DA" w:rsidP="00974B7B">
                  <w:pPr>
                    <w:jc w:val="center"/>
                    <w:rPr>
                      <w:rFonts w:cs="Courier New"/>
                      <w:sz w:val="16"/>
                      <w:szCs w:val="16"/>
                    </w:rPr>
                  </w:pPr>
                  <w:r w:rsidRPr="00C10269">
                    <w:rPr>
                      <w:rFonts w:cs="Courier New"/>
                      <w:sz w:val="16"/>
                      <w:szCs w:val="16"/>
                    </w:rPr>
                    <w:t>BOX 555010</w:t>
                  </w:r>
                </w:p>
                <w:p w:rsidR="006177DA" w:rsidRPr="00C10269" w:rsidRDefault="006177DA" w:rsidP="00974B7B">
                  <w:pPr>
                    <w:jc w:val="center"/>
                    <w:rPr>
                      <w:rFonts w:cs="Courier New"/>
                      <w:szCs w:val="12"/>
                    </w:rPr>
                  </w:pPr>
                  <w:r w:rsidRPr="00C10269">
                    <w:rPr>
                      <w:rFonts w:cs="Courier New"/>
                      <w:sz w:val="16"/>
                      <w:szCs w:val="16"/>
                    </w:rPr>
                    <w:t>CAMP PENDLETON, CALIFORNIA 92055-5010</w:t>
                  </w:r>
                  <w:bookmarkEnd w:id="0"/>
                  <w:bookmarkEnd w:id="1"/>
                  <w:bookmarkEnd w:id="2"/>
                </w:p>
              </w:txbxContent>
            </v:textbox>
          </v:rect>
        </w:pict>
      </w:r>
    </w:p>
    <w:p w:rsidR="006177DA" w:rsidRDefault="006177DA" w:rsidP="00DC37C0">
      <w:pPr>
        <w:rPr>
          <w:rFonts w:ascii="Univers" w:hAnsi="Univers"/>
          <w:b/>
          <w:sz w:val="10"/>
        </w:rPr>
      </w:pPr>
    </w:p>
    <w:p w:rsidR="006177DA" w:rsidRDefault="006177DA" w:rsidP="00DC37C0">
      <w:pPr>
        <w:rPr>
          <w:rFonts w:ascii="Univers" w:hAnsi="Univers"/>
          <w:b/>
          <w:sz w:val="10"/>
        </w:rPr>
      </w:pPr>
    </w:p>
    <w:p w:rsidR="006177DA" w:rsidRPr="001A7B96" w:rsidRDefault="006177DA" w:rsidP="00DC37C0">
      <w:pPr>
        <w:rPr>
          <w:rFonts w:cs="Courier New"/>
          <w:b/>
          <w:szCs w:val="24"/>
        </w:rPr>
      </w:pPr>
      <w:r w:rsidRPr="00974B7B">
        <w:rPr>
          <w:rFonts w:cs="Courier New"/>
          <w:b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ourier New"/>
          <w:b/>
          <w:sz w:val="10"/>
        </w:rPr>
        <w:t xml:space="preserve">                         </w:t>
      </w:r>
      <w:r>
        <w:rPr>
          <w:rFonts w:cs="Courier New"/>
          <w:b/>
          <w:szCs w:val="24"/>
        </w:rPr>
        <w:t xml:space="preserve">                                       </w:t>
      </w:r>
      <w:r w:rsidRPr="00F40E9A">
        <w:rPr>
          <w:rFonts w:cs="Courier New"/>
          <w:sz w:val="26"/>
          <w:szCs w:val="26"/>
        </w:rPr>
        <w:t xml:space="preserve">                                                   </w:t>
      </w:r>
    </w:p>
    <w:p w:rsidR="006177DA" w:rsidRPr="00227C29" w:rsidRDefault="006177DA" w:rsidP="00DC37C0">
      <w:pPr>
        <w:pStyle w:val="Header"/>
        <w:tabs>
          <w:tab w:val="clear" w:pos="4320"/>
          <w:tab w:val="clear" w:pos="8640"/>
        </w:tabs>
        <w:ind w:right="-360"/>
        <w:rPr>
          <w:rFonts w:cs="Courier New"/>
          <w:szCs w:val="24"/>
        </w:rPr>
      </w:pPr>
      <w:r>
        <w:t xml:space="preserve">                                                       BBul 2281</w:t>
      </w:r>
    </w:p>
    <w:p w:rsidR="006177DA" w:rsidRPr="00227C29" w:rsidRDefault="006177DA" w:rsidP="00DC37C0">
      <w:pPr>
        <w:pStyle w:val="Header"/>
        <w:tabs>
          <w:tab w:val="clear" w:pos="4320"/>
          <w:tab w:val="clear" w:pos="8640"/>
        </w:tabs>
        <w:ind w:right="-360"/>
        <w:rPr>
          <w:rFonts w:cs="Courier New"/>
          <w:szCs w:val="24"/>
        </w:rPr>
      </w:pPr>
      <w:r w:rsidRPr="00227C29">
        <w:rPr>
          <w:rFonts w:cs="Courier New"/>
          <w:szCs w:val="24"/>
        </w:rPr>
        <w:t xml:space="preserve">                                                       O&amp;T</w:t>
      </w:r>
    </w:p>
    <w:p w:rsidR="006177DA" w:rsidRPr="00227C29" w:rsidRDefault="006177DA" w:rsidP="00DC37C0">
      <w:pPr>
        <w:rPr>
          <w:rFonts w:cs="Courier New"/>
          <w:szCs w:val="24"/>
        </w:rPr>
      </w:pPr>
      <w:r w:rsidRPr="00227C29">
        <w:rPr>
          <w:rFonts w:cs="Courier New"/>
          <w:szCs w:val="24"/>
        </w:rPr>
        <w:t xml:space="preserve">                                                       </w:t>
      </w:r>
      <w:r w:rsidR="002811F3">
        <w:rPr>
          <w:rFonts w:cs="Courier New"/>
          <w:szCs w:val="24"/>
        </w:rPr>
        <w:t>19</w:t>
      </w:r>
      <w:r w:rsidRPr="00227C29">
        <w:rPr>
          <w:rFonts w:cs="Courier New"/>
          <w:szCs w:val="24"/>
        </w:rPr>
        <w:t xml:space="preserve"> </w:t>
      </w:r>
      <w:r w:rsidR="00B510D8">
        <w:rPr>
          <w:rFonts w:cs="Courier New"/>
          <w:szCs w:val="24"/>
        </w:rPr>
        <w:t>JAN 11</w:t>
      </w:r>
    </w:p>
    <w:p w:rsidR="006177DA" w:rsidRDefault="006177DA" w:rsidP="00DC37C0"/>
    <w:p w:rsidR="006177DA" w:rsidRPr="00CD070C" w:rsidRDefault="006177DA" w:rsidP="00DC37C0">
      <w:pPr>
        <w:rPr>
          <w:caps/>
          <w:u w:val="single"/>
        </w:rPr>
      </w:pPr>
      <w:r w:rsidRPr="00CD070C">
        <w:rPr>
          <w:caps/>
          <w:u w:val="single"/>
        </w:rPr>
        <w:t xml:space="preserve">Base bulletin </w:t>
      </w:r>
      <w:r>
        <w:rPr>
          <w:caps/>
          <w:u w:val="single"/>
        </w:rPr>
        <w:t>2281</w:t>
      </w:r>
    </w:p>
    <w:p w:rsidR="006177DA" w:rsidRDefault="006177DA" w:rsidP="00DC37C0">
      <w:pPr>
        <w:rPr>
          <w:caps/>
        </w:rPr>
      </w:pPr>
    </w:p>
    <w:p w:rsidR="006177DA" w:rsidRPr="00197EBB" w:rsidRDefault="006177DA" w:rsidP="00DC37C0">
      <w:pPr>
        <w:rPr>
          <w:caps/>
        </w:rPr>
      </w:pPr>
      <w:r w:rsidRPr="00197EBB">
        <w:t xml:space="preserve">From:  </w:t>
      </w:r>
      <w:r>
        <w:t>C</w:t>
      </w:r>
      <w:r w:rsidRPr="00197EBB">
        <w:t>ommanding officer</w:t>
      </w:r>
    </w:p>
    <w:p w:rsidR="006177DA" w:rsidRPr="00197EBB" w:rsidRDefault="006177DA" w:rsidP="00DC37C0">
      <w:pPr>
        <w:rPr>
          <w:caps/>
        </w:rPr>
      </w:pPr>
      <w:r w:rsidRPr="00197EBB">
        <w:t xml:space="preserve">To:    </w:t>
      </w:r>
      <w:r>
        <w:t>D</w:t>
      </w:r>
      <w:r w:rsidRPr="00197EBB">
        <w:t xml:space="preserve">istribution </w:t>
      </w:r>
      <w:r>
        <w:t>L</w:t>
      </w:r>
      <w:r w:rsidRPr="00197EBB">
        <w:t>ist</w:t>
      </w:r>
    </w:p>
    <w:p w:rsidR="006177DA" w:rsidRPr="00197EBB" w:rsidRDefault="006177DA" w:rsidP="00DC37C0">
      <w:pPr>
        <w:rPr>
          <w:caps/>
        </w:rPr>
      </w:pPr>
    </w:p>
    <w:p w:rsidR="006177DA" w:rsidRPr="001233FE" w:rsidRDefault="006177DA" w:rsidP="00DC37C0">
      <w:pPr>
        <w:tabs>
          <w:tab w:val="left" w:pos="990"/>
        </w:tabs>
        <w:rPr>
          <w:rFonts w:cs="Courier New"/>
          <w:caps/>
          <w:szCs w:val="24"/>
        </w:rPr>
      </w:pPr>
      <w:bookmarkStart w:id="3" w:name="OLE_LINK1"/>
      <w:bookmarkStart w:id="4" w:name="OLE_LINK2"/>
      <w:r w:rsidRPr="00197EBB">
        <w:t xml:space="preserve">Subj:  </w:t>
      </w:r>
      <w:bookmarkEnd w:id="3"/>
      <w:bookmarkEnd w:id="4"/>
      <w:r w:rsidRPr="001233FE">
        <w:rPr>
          <w:rFonts w:cs="Courier New"/>
          <w:caps/>
          <w:szCs w:val="24"/>
        </w:rPr>
        <w:t xml:space="preserve">standard operating procedures when sponsoring role  </w:t>
      </w:r>
    </w:p>
    <w:p w:rsidR="006177DA" w:rsidRDefault="006177DA" w:rsidP="00DC37C0">
      <w:pPr>
        <w:tabs>
          <w:tab w:val="left" w:pos="990"/>
        </w:tabs>
        <w:rPr>
          <w:rFonts w:cs="Courier New"/>
          <w:caps/>
          <w:szCs w:val="24"/>
        </w:rPr>
      </w:pPr>
      <w:r w:rsidRPr="001233FE">
        <w:rPr>
          <w:rFonts w:cs="Courier New"/>
          <w:caps/>
          <w:szCs w:val="24"/>
        </w:rPr>
        <w:t xml:space="preserve"> </w:t>
      </w:r>
      <w:r w:rsidRPr="001233FE">
        <w:rPr>
          <w:rFonts w:cs="Courier New"/>
          <w:caps/>
          <w:szCs w:val="24"/>
        </w:rPr>
        <w:tab/>
        <w:t>players, interpreters, translators and cultural advisors</w:t>
      </w:r>
    </w:p>
    <w:p w:rsidR="006177DA" w:rsidRPr="00197EBB" w:rsidRDefault="006177DA" w:rsidP="00DC37C0">
      <w:pPr>
        <w:tabs>
          <w:tab w:val="left" w:pos="990"/>
        </w:tabs>
        <w:rPr>
          <w:rFonts w:cs="Courier New"/>
          <w:caps/>
          <w:szCs w:val="24"/>
        </w:rPr>
      </w:pPr>
      <w:r>
        <w:rPr>
          <w:rFonts w:cs="Courier New"/>
          <w:caps/>
          <w:szCs w:val="24"/>
        </w:rPr>
        <w:tab/>
        <w:t>(ROLE PLAYER SOP)</w:t>
      </w:r>
    </w:p>
    <w:p w:rsidR="006177DA" w:rsidRPr="00197EBB" w:rsidRDefault="006177DA" w:rsidP="00DC37C0">
      <w:pPr>
        <w:rPr>
          <w:caps/>
        </w:rPr>
      </w:pPr>
    </w:p>
    <w:p w:rsidR="006177DA" w:rsidRDefault="006177DA" w:rsidP="00611630">
      <w:pPr>
        <w:tabs>
          <w:tab w:val="left" w:pos="990"/>
        </w:tabs>
      </w:pPr>
      <w:r w:rsidRPr="00197EBB">
        <w:t xml:space="preserve">Ref:  (a) </w:t>
      </w:r>
      <w:r>
        <w:t>I</w:t>
      </w:r>
      <w:r w:rsidRPr="00197EBB">
        <w:t xml:space="preserve">nterim </w:t>
      </w:r>
      <w:r>
        <w:t>USMC</w:t>
      </w:r>
      <w:r w:rsidRPr="00197EBB">
        <w:t xml:space="preserve"> </w:t>
      </w:r>
      <w:r>
        <w:t>R</w:t>
      </w:r>
      <w:r w:rsidRPr="00197EBB">
        <w:t xml:space="preserve">ole </w:t>
      </w:r>
      <w:r>
        <w:t>P</w:t>
      </w:r>
      <w:r w:rsidRPr="00197EBB">
        <w:t xml:space="preserve">layer </w:t>
      </w:r>
      <w:r>
        <w:t>T</w:t>
      </w:r>
      <w:r w:rsidRPr="00197EBB">
        <w:t xml:space="preserve">hreat and </w:t>
      </w:r>
      <w:r>
        <w:t>S</w:t>
      </w:r>
      <w:r w:rsidRPr="00197EBB">
        <w:t xml:space="preserve">creening </w:t>
      </w:r>
      <w:r>
        <w:t>P</w:t>
      </w:r>
      <w:r w:rsidRPr="00197EBB">
        <w:t>olicy</w:t>
      </w:r>
      <w:r>
        <w:t xml:space="preserve"> </w:t>
      </w:r>
    </w:p>
    <w:p w:rsidR="006177DA" w:rsidRDefault="006177DA" w:rsidP="00611630">
      <w:pPr>
        <w:tabs>
          <w:tab w:val="left" w:pos="990"/>
        </w:tabs>
      </w:pPr>
      <w:r>
        <w:t xml:space="preserve">          DTG</w:t>
      </w:r>
      <w:r w:rsidRPr="00197EBB">
        <w:t>232055</w:t>
      </w:r>
      <w:r>
        <w:t>Z</w:t>
      </w:r>
      <w:r w:rsidRPr="00197EBB">
        <w:t xml:space="preserve"> </w:t>
      </w:r>
      <w:r>
        <w:t xml:space="preserve">JUL </w:t>
      </w:r>
      <w:r w:rsidRPr="00197EBB">
        <w:t xml:space="preserve">10 </w:t>
      </w:r>
    </w:p>
    <w:p w:rsidR="006177DA" w:rsidRPr="00197EBB" w:rsidRDefault="006177DA" w:rsidP="00DC37C0">
      <w:pPr>
        <w:tabs>
          <w:tab w:val="left" w:pos="990"/>
        </w:tabs>
        <w:rPr>
          <w:caps/>
        </w:rPr>
      </w:pPr>
      <w:r>
        <w:tab/>
        <w:t>b) BO 5000.2K</w:t>
      </w:r>
    </w:p>
    <w:p w:rsidR="006177DA" w:rsidRPr="00197EBB" w:rsidRDefault="006177DA" w:rsidP="00DC37C0">
      <w:pPr>
        <w:rPr>
          <w:caps/>
        </w:rPr>
      </w:pPr>
    </w:p>
    <w:p w:rsidR="006177DA" w:rsidRPr="00561710" w:rsidRDefault="006177DA" w:rsidP="00DC37C0">
      <w:pPr>
        <w:spacing w:after="200"/>
        <w:rPr>
          <w:rFonts w:cs="Courier New"/>
          <w:caps/>
          <w:szCs w:val="24"/>
        </w:rPr>
      </w:pPr>
      <w:r w:rsidRPr="00197EBB">
        <w:t>1</w:t>
      </w:r>
      <w:r w:rsidRPr="00561710">
        <w:rPr>
          <w:rFonts w:cs="Courier New"/>
        </w:rPr>
        <w:t>.</w:t>
      </w:r>
      <w:r>
        <w:rPr>
          <w:rFonts w:cs="Courier New"/>
        </w:rPr>
        <w:t xml:space="preserve"> </w:t>
      </w:r>
      <w:r w:rsidRPr="00611630">
        <w:rPr>
          <w:rFonts w:cs="Courier New"/>
          <w:u w:val="single"/>
        </w:rPr>
        <w:t>Purpose</w:t>
      </w:r>
      <w:r>
        <w:rPr>
          <w:rFonts w:cs="Courier New"/>
          <w:u w:val="single"/>
        </w:rPr>
        <w:t>.</w:t>
      </w:r>
      <w:r w:rsidRPr="00561710">
        <w:rPr>
          <w:rFonts w:cs="Courier New"/>
        </w:rPr>
        <w:t xml:space="preserve"> </w:t>
      </w:r>
      <w:r>
        <w:rPr>
          <w:rFonts w:cs="Courier New"/>
        </w:rPr>
        <w:t xml:space="preserve"> To promulgate standardized procedures, in accordance with the references, that verifies the identity of sponsored role players and ensures control of their movement on </w:t>
      </w:r>
      <w:r w:rsidR="00C935A8">
        <w:rPr>
          <w:rFonts w:cs="Courier New"/>
        </w:rPr>
        <w:t>Marine Corps Base, Camp Pendleton (MCB CamPen)</w:t>
      </w:r>
      <w:r>
        <w:rPr>
          <w:rFonts w:cs="Courier New"/>
        </w:rPr>
        <w:t>.</w:t>
      </w:r>
    </w:p>
    <w:p w:rsidR="006177DA" w:rsidRPr="00561710" w:rsidRDefault="006177DA" w:rsidP="00DC37C0">
      <w:pPr>
        <w:tabs>
          <w:tab w:val="num" w:pos="720"/>
        </w:tabs>
        <w:rPr>
          <w:rFonts w:cs="Courier New"/>
          <w:caps/>
          <w:szCs w:val="24"/>
        </w:rPr>
      </w:pPr>
      <w:r w:rsidRPr="00561710">
        <w:rPr>
          <w:rFonts w:cs="Courier New"/>
        </w:rPr>
        <w:t>2.</w:t>
      </w:r>
      <w:r>
        <w:rPr>
          <w:rFonts w:cs="Courier New"/>
        </w:rPr>
        <w:t xml:space="preserve"> </w:t>
      </w:r>
      <w:r w:rsidRPr="00611630">
        <w:rPr>
          <w:rFonts w:cs="Courier New"/>
          <w:u w:val="single"/>
        </w:rPr>
        <w:t>Background</w:t>
      </w:r>
      <w:r>
        <w:rPr>
          <w:rFonts w:cs="Courier New"/>
          <w:u w:val="single"/>
        </w:rPr>
        <w:t>.</w:t>
      </w:r>
      <w:r w:rsidRPr="00611630">
        <w:rPr>
          <w:rFonts w:cs="Courier New"/>
        </w:rPr>
        <w:t xml:space="preserve">  </w:t>
      </w:r>
      <w:r>
        <w:rPr>
          <w:rFonts w:cs="Courier New"/>
        </w:rPr>
        <w:t xml:space="preserve">Ref (a) was released </w:t>
      </w:r>
      <w:r w:rsidRPr="00561710">
        <w:rPr>
          <w:rFonts w:cs="Courier New"/>
          <w:szCs w:val="24"/>
        </w:rPr>
        <w:t xml:space="preserve">to </w:t>
      </w:r>
      <w:r>
        <w:rPr>
          <w:rFonts w:cs="Courier New"/>
          <w:szCs w:val="24"/>
        </w:rPr>
        <w:t>help installations</w:t>
      </w:r>
      <w:r w:rsidRPr="00561710">
        <w:rPr>
          <w:rFonts w:cs="Courier New"/>
          <w:szCs w:val="24"/>
        </w:rPr>
        <w:t xml:space="preserve"> minimize risk and to enhance force protection and operational security </w:t>
      </w:r>
      <w:r>
        <w:rPr>
          <w:rFonts w:cs="Courier New"/>
          <w:szCs w:val="24"/>
        </w:rPr>
        <w:t xml:space="preserve">when </w:t>
      </w:r>
      <w:r w:rsidRPr="00561710">
        <w:rPr>
          <w:rFonts w:cs="Courier New"/>
          <w:szCs w:val="24"/>
        </w:rPr>
        <w:t xml:space="preserve">dealing with </w:t>
      </w:r>
      <w:r>
        <w:rPr>
          <w:rFonts w:cs="Courier New"/>
          <w:szCs w:val="24"/>
        </w:rPr>
        <w:t>R</w:t>
      </w:r>
      <w:r w:rsidR="004853F8">
        <w:rPr>
          <w:rFonts w:cs="Courier New"/>
          <w:szCs w:val="24"/>
        </w:rPr>
        <w:t>ole Players (RP’s)</w:t>
      </w:r>
      <w:r w:rsidRPr="00561710">
        <w:rPr>
          <w:rFonts w:cs="Courier New"/>
          <w:szCs w:val="24"/>
        </w:rPr>
        <w:t xml:space="preserve"> accessing </w:t>
      </w:r>
      <w:r w:rsidR="002811F3">
        <w:rPr>
          <w:rFonts w:cs="Courier New"/>
          <w:szCs w:val="24"/>
        </w:rPr>
        <w:t>MCB CamPen</w:t>
      </w:r>
      <w:r>
        <w:rPr>
          <w:rFonts w:cs="Courier New"/>
          <w:szCs w:val="24"/>
        </w:rPr>
        <w:t>.</w:t>
      </w:r>
      <w:r w:rsidRPr="00561710">
        <w:rPr>
          <w:rFonts w:cs="Courier New"/>
          <w:szCs w:val="24"/>
        </w:rPr>
        <w:t xml:space="preserve">  </w:t>
      </w:r>
    </w:p>
    <w:p w:rsidR="006177DA" w:rsidRPr="00561710" w:rsidRDefault="006177DA" w:rsidP="00DC37C0">
      <w:pPr>
        <w:rPr>
          <w:rFonts w:cs="Courier New"/>
          <w:caps/>
        </w:rPr>
      </w:pPr>
    </w:p>
    <w:p w:rsidR="006177DA" w:rsidRDefault="006177DA" w:rsidP="00DC37C0">
      <w:pPr>
        <w:rPr>
          <w:rFonts w:cs="Courier New"/>
        </w:rPr>
      </w:pPr>
      <w:r w:rsidRPr="00561710">
        <w:rPr>
          <w:rFonts w:cs="Courier New"/>
        </w:rPr>
        <w:t>3.</w:t>
      </w:r>
      <w:r>
        <w:rPr>
          <w:rFonts w:cs="Courier New"/>
        </w:rPr>
        <w:t xml:space="preserve"> </w:t>
      </w:r>
      <w:r w:rsidRPr="00611630">
        <w:rPr>
          <w:rFonts w:cs="Courier New"/>
          <w:u w:val="single"/>
        </w:rPr>
        <w:t>Action</w:t>
      </w:r>
      <w:r>
        <w:rPr>
          <w:rFonts w:cs="Courier New"/>
          <w:u w:val="single"/>
        </w:rPr>
        <w:t>.</w:t>
      </w:r>
      <w:r w:rsidRPr="00561710">
        <w:rPr>
          <w:rFonts w:cs="Courier New"/>
        </w:rPr>
        <w:t xml:space="preserve">  </w:t>
      </w:r>
      <w:r>
        <w:rPr>
          <w:rFonts w:cs="Courier New"/>
        </w:rPr>
        <w:t xml:space="preserve">All </w:t>
      </w:r>
      <w:r w:rsidR="00C935A8">
        <w:rPr>
          <w:rFonts w:cs="Courier New"/>
        </w:rPr>
        <w:t xml:space="preserve">commands, organizations, units or activities </w:t>
      </w:r>
      <w:r>
        <w:rPr>
          <w:rFonts w:cs="Courier New"/>
        </w:rPr>
        <w:t>will comply with the below actions when dealing with RP’s:</w:t>
      </w:r>
    </w:p>
    <w:p w:rsidR="006177DA" w:rsidRDefault="006177DA" w:rsidP="00DC37C0">
      <w:pPr>
        <w:rPr>
          <w:rFonts w:cs="Courier New"/>
        </w:rPr>
      </w:pPr>
    </w:p>
    <w:p w:rsidR="00C935A8" w:rsidRDefault="006177DA" w:rsidP="00A95E0E">
      <w:pPr>
        <w:ind w:firstLine="720"/>
        <w:rPr>
          <w:rFonts w:cs="Courier New"/>
        </w:rPr>
      </w:pPr>
      <w:r>
        <w:rPr>
          <w:rFonts w:cs="Courier New"/>
        </w:rPr>
        <w:t xml:space="preserve">a.  </w:t>
      </w:r>
      <w:r w:rsidR="00C935A8">
        <w:rPr>
          <w:rFonts w:cs="Courier New"/>
        </w:rPr>
        <w:t>General</w:t>
      </w:r>
    </w:p>
    <w:p w:rsidR="00C935A8" w:rsidRDefault="00C935A8" w:rsidP="00C935A8">
      <w:pPr>
        <w:ind w:left="720" w:firstLine="720"/>
        <w:rPr>
          <w:rFonts w:eastAsia="SimSun" w:cs="Courier New"/>
          <w:szCs w:val="24"/>
        </w:rPr>
      </w:pPr>
    </w:p>
    <w:p w:rsidR="00C935A8" w:rsidRDefault="00C935A8" w:rsidP="00C935A8">
      <w:pPr>
        <w:ind w:firstLine="720"/>
        <w:rPr>
          <w:rFonts w:cs="Courier New"/>
        </w:rPr>
      </w:pPr>
      <w:r>
        <w:rPr>
          <w:rFonts w:eastAsia="SimSun" w:cs="Courier New"/>
          <w:szCs w:val="24"/>
        </w:rPr>
        <w:t xml:space="preserve">    1) </w:t>
      </w:r>
      <w:r w:rsidRPr="002B46E6">
        <w:rPr>
          <w:rFonts w:eastAsia="SimSun" w:cs="Courier New"/>
          <w:szCs w:val="24"/>
        </w:rPr>
        <w:t>R</w:t>
      </w:r>
      <w:r>
        <w:rPr>
          <w:rFonts w:eastAsia="SimSun" w:cs="Courier New"/>
          <w:szCs w:val="24"/>
        </w:rPr>
        <w:t>P</w:t>
      </w:r>
      <w:r w:rsidRPr="002B46E6">
        <w:rPr>
          <w:rFonts w:eastAsia="SimSun" w:cs="Courier New"/>
          <w:szCs w:val="24"/>
        </w:rPr>
        <w:t>’s will not be allowed to bring any type of</w:t>
      </w:r>
      <w:r>
        <w:rPr>
          <w:rFonts w:eastAsia="SimSun" w:cs="Courier New"/>
          <w:szCs w:val="24"/>
        </w:rPr>
        <w:t xml:space="preserve"> </w:t>
      </w:r>
      <w:r w:rsidRPr="002B46E6">
        <w:rPr>
          <w:rFonts w:eastAsia="SimSun" w:cs="Courier New"/>
          <w:szCs w:val="24"/>
        </w:rPr>
        <w:t>recording</w:t>
      </w:r>
      <w:r>
        <w:rPr>
          <w:rFonts w:eastAsia="SimSun" w:cs="Courier New"/>
          <w:szCs w:val="24"/>
        </w:rPr>
        <w:t xml:space="preserve"> </w:t>
      </w:r>
      <w:r w:rsidRPr="002B46E6">
        <w:rPr>
          <w:rFonts w:eastAsia="SimSun" w:cs="Courier New"/>
          <w:szCs w:val="24"/>
        </w:rPr>
        <w:t xml:space="preserve">devices or cellular telephones onto </w:t>
      </w:r>
      <w:r>
        <w:rPr>
          <w:rFonts w:eastAsia="SimSun" w:cs="Courier New"/>
          <w:szCs w:val="24"/>
        </w:rPr>
        <w:t>B</w:t>
      </w:r>
      <w:r w:rsidRPr="002B46E6">
        <w:rPr>
          <w:rFonts w:eastAsia="SimSun" w:cs="Courier New"/>
          <w:szCs w:val="24"/>
        </w:rPr>
        <w:t>ase</w:t>
      </w:r>
      <w:r>
        <w:rPr>
          <w:rFonts w:eastAsia="SimSun" w:cs="Courier New"/>
          <w:szCs w:val="24"/>
        </w:rPr>
        <w:t>.</w:t>
      </w:r>
    </w:p>
    <w:p w:rsidR="00C935A8" w:rsidRDefault="00C935A8" w:rsidP="00A95E0E">
      <w:pPr>
        <w:ind w:firstLine="720"/>
        <w:rPr>
          <w:rFonts w:cs="Courier New"/>
        </w:rPr>
      </w:pPr>
    </w:p>
    <w:p w:rsidR="00C935A8" w:rsidRDefault="00C935A8" w:rsidP="00A95E0E">
      <w:pPr>
        <w:ind w:firstLine="720"/>
        <w:rPr>
          <w:rFonts w:cs="Courier New"/>
        </w:rPr>
      </w:pPr>
      <w:r>
        <w:rPr>
          <w:rFonts w:cs="Courier New"/>
        </w:rPr>
        <w:t xml:space="preserve">    2) </w:t>
      </w:r>
      <w:r w:rsidRPr="002B46E6">
        <w:rPr>
          <w:rFonts w:eastAsia="SimSun" w:cs="Courier New"/>
          <w:szCs w:val="24"/>
        </w:rPr>
        <w:t>R</w:t>
      </w:r>
      <w:r>
        <w:rPr>
          <w:rFonts w:eastAsia="SimSun" w:cs="Courier New"/>
          <w:szCs w:val="24"/>
        </w:rPr>
        <w:t>P</w:t>
      </w:r>
      <w:r w:rsidRPr="002B46E6">
        <w:rPr>
          <w:rFonts w:eastAsia="SimSun" w:cs="Courier New"/>
          <w:szCs w:val="24"/>
        </w:rPr>
        <w:t>’s will be escorted</w:t>
      </w:r>
      <w:r>
        <w:rPr>
          <w:rFonts w:eastAsia="SimSun" w:cs="Courier New"/>
          <w:szCs w:val="24"/>
        </w:rPr>
        <w:t xml:space="preserve"> by Government personnel while</w:t>
      </w:r>
      <w:r w:rsidRPr="002B46E6">
        <w:rPr>
          <w:rFonts w:eastAsia="SimSun" w:cs="Courier New"/>
          <w:szCs w:val="24"/>
        </w:rPr>
        <w:t xml:space="preserve"> aboard </w:t>
      </w:r>
      <w:r>
        <w:rPr>
          <w:rFonts w:eastAsia="SimSun" w:cs="Courier New"/>
          <w:szCs w:val="24"/>
        </w:rPr>
        <w:t>B</w:t>
      </w:r>
      <w:r w:rsidRPr="002B46E6">
        <w:rPr>
          <w:rFonts w:eastAsia="SimSun" w:cs="Courier New"/>
          <w:szCs w:val="24"/>
        </w:rPr>
        <w:t xml:space="preserve">ase at </w:t>
      </w:r>
      <w:r>
        <w:rPr>
          <w:rFonts w:eastAsia="SimSun" w:cs="Courier New"/>
          <w:szCs w:val="24"/>
        </w:rPr>
        <w:t>all</w:t>
      </w:r>
      <w:r w:rsidRPr="002B46E6">
        <w:rPr>
          <w:rFonts w:eastAsia="SimSun" w:cs="Courier New"/>
          <w:szCs w:val="24"/>
        </w:rPr>
        <w:t xml:space="preserve"> time</w:t>
      </w:r>
      <w:r>
        <w:rPr>
          <w:rFonts w:eastAsia="SimSun" w:cs="Courier New"/>
          <w:szCs w:val="24"/>
        </w:rPr>
        <w:t>s</w:t>
      </w:r>
      <w:r w:rsidRPr="002B46E6">
        <w:rPr>
          <w:rFonts w:eastAsia="SimSun" w:cs="Courier New"/>
          <w:szCs w:val="24"/>
        </w:rPr>
        <w:t>.</w:t>
      </w:r>
    </w:p>
    <w:p w:rsidR="00C935A8" w:rsidRDefault="00C935A8" w:rsidP="00A95E0E">
      <w:pPr>
        <w:ind w:firstLine="720"/>
        <w:rPr>
          <w:rFonts w:cs="Courier New"/>
        </w:rPr>
      </w:pPr>
    </w:p>
    <w:p w:rsidR="00C935A8" w:rsidRDefault="00C935A8" w:rsidP="00A95E0E">
      <w:pPr>
        <w:ind w:firstLine="720"/>
        <w:rPr>
          <w:rFonts w:cs="Courier New"/>
        </w:rPr>
      </w:pPr>
      <w:r>
        <w:rPr>
          <w:rFonts w:cs="Courier New"/>
        </w:rPr>
        <w:t>b.  Base Responsibilities (AC/S’s/Divisions/Base Units)</w:t>
      </w:r>
    </w:p>
    <w:p w:rsidR="00C935A8" w:rsidRDefault="00C935A8" w:rsidP="00A95E0E">
      <w:pPr>
        <w:ind w:firstLine="720"/>
        <w:rPr>
          <w:rFonts w:cs="Courier New"/>
        </w:rPr>
      </w:pPr>
    </w:p>
    <w:p w:rsidR="004853F8" w:rsidRDefault="00C935A8" w:rsidP="00A95E0E">
      <w:pPr>
        <w:ind w:firstLine="720"/>
        <w:rPr>
          <w:rFonts w:cs="Courier New"/>
        </w:rPr>
      </w:pPr>
      <w:r>
        <w:rPr>
          <w:rFonts w:cs="Courier New"/>
        </w:rPr>
        <w:t xml:space="preserve">    1) </w:t>
      </w:r>
      <w:r w:rsidR="006177DA">
        <w:rPr>
          <w:rFonts w:cs="Courier New"/>
        </w:rPr>
        <w:t>I</w:t>
      </w:r>
      <w:r w:rsidR="006177DA" w:rsidRPr="00561710">
        <w:rPr>
          <w:rFonts w:cs="Courier New"/>
        </w:rPr>
        <w:t>n</w:t>
      </w:r>
      <w:r w:rsidR="006177DA">
        <w:rPr>
          <w:rFonts w:cs="Courier New"/>
        </w:rPr>
        <w:t xml:space="preserve"> accordance with Ref (b), the base access control policy, </w:t>
      </w:r>
      <w:r w:rsidR="006177DA" w:rsidRPr="00561710">
        <w:rPr>
          <w:rFonts w:cs="Courier New"/>
        </w:rPr>
        <w:t xml:space="preserve">the </w:t>
      </w:r>
      <w:r w:rsidR="006177DA">
        <w:rPr>
          <w:rFonts w:cs="Courier New"/>
        </w:rPr>
        <w:t>C</w:t>
      </w:r>
      <w:r w:rsidR="006177DA" w:rsidRPr="00561710">
        <w:rPr>
          <w:rFonts w:cs="Courier New"/>
        </w:rPr>
        <w:t xml:space="preserve">amp </w:t>
      </w:r>
      <w:r w:rsidR="006177DA">
        <w:rPr>
          <w:rFonts w:cs="Courier New"/>
        </w:rPr>
        <w:t>P</w:t>
      </w:r>
      <w:r w:rsidR="006177DA" w:rsidRPr="00561710">
        <w:rPr>
          <w:rFonts w:cs="Courier New"/>
        </w:rPr>
        <w:t xml:space="preserve">endleton </w:t>
      </w:r>
      <w:r w:rsidR="006177DA">
        <w:rPr>
          <w:rFonts w:cs="Courier New"/>
        </w:rPr>
        <w:t>R</w:t>
      </w:r>
      <w:r w:rsidR="006177DA" w:rsidRPr="00561710">
        <w:rPr>
          <w:rFonts w:cs="Courier New"/>
        </w:rPr>
        <w:t xml:space="preserve">apidgate access program is </w:t>
      </w:r>
      <w:r w:rsidR="006177DA" w:rsidRPr="00561710">
        <w:rPr>
          <w:rFonts w:cs="Courier New"/>
          <w:u w:val="single"/>
        </w:rPr>
        <w:t>mandatory</w:t>
      </w:r>
      <w:r w:rsidR="006177DA">
        <w:rPr>
          <w:rFonts w:cs="Courier New"/>
        </w:rPr>
        <w:t xml:space="preserve"> for all role players. </w:t>
      </w:r>
      <w:r w:rsidR="006177DA" w:rsidRPr="00561710">
        <w:rPr>
          <w:rFonts w:cs="Courier New"/>
        </w:rPr>
        <w:t xml:space="preserve">Role players must be vetted within </w:t>
      </w:r>
      <w:r w:rsidR="006177DA">
        <w:rPr>
          <w:rFonts w:cs="Courier New"/>
        </w:rPr>
        <w:t>R</w:t>
      </w:r>
      <w:r w:rsidR="006177DA" w:rsidRPr="00561710">
        <w:rPr>
          <w:rFonts w:cs="Courier New"/>
        </w:rPr>
        <w:t xml:space="preserve">apidgate and have their </w:t>
      </w:r>
      <w:r w:rsidR="006177DA">
        <w:rPr>
          <w:rFonts w:cs="Courier New"/>
        </w:rPr>
        <w:t>R</w:t>
      </w:r>
      <w:r w:rsidR="006177DA" w:rsidRPr="00561710">
        <w:rPr>
          <w:rFonts w:cs="Courier New"/>
        </w:rPr>
        <w:t xml:space="preserve">apidgate badge issued </w:t>
      </w:r>
      <w:r w:rsidR="006177DA" w:rsidRPr="00561710">
        <w:rPr>
          <w:rFonts w:cs="Courier New"/>
          <w:u w:val="single"/>
        </w:rPr>
        <w:t>prior</w:t>
      </w:r>
      <w:r w:rsidR="006177DA" w:rsidRPr="00561710">
        <w:rPr>
          <w:rFonts w:cs="Courier New"/>
        </w:rPr>
        <w:t xml:space="preserve"> to participating in any training exercises. </w:t>
      </w:r>
      <w:r w:rsidR="006177DA">
        <w:rPr>
          <w:rFonts w:cs="Courier New"/>
        </w:rPr>
        <w:t>Contractors</w:t>
      </w:r>
      <w:r w:rsidR="006177DA" w:rsidRPr="00561710">
        <w:rPr>
          <w:rFonts w:cs="Courier New"/>
        </w:rPr>
        <w:t xml:space="preserve"> who </w:t>
      </w:r>
      <w:r w:rsidR="006177DA" w:rsidRPr="00561710">
        <w:rPr>
          <w:rFonts w:cs="Courier New"/>
        </w:rPr>
        <w:lastRenderedPageBreak/>
        <w:t xml:space="preserve">supervise or otherwise assist in the training evolution must also participate in the </w:t>
      </w:r>
      <w:r w:rsidR="006177DA">
        <w:rPr>
          <w:rFonts w:cs="Courier New"/>
        </w:rPr>
        <w:t>R</w:t>
      </w:r>
      <w:r w:rsidR="006177DA" w:rsidRPr="00561710">
        <w:rPr>
          <w:rFonts w:cs="Courier New"/>
        </w:rPr>
        <w:t>apidgate program.</w:t>
      </w:r>
      <w:r>
        <w:rPr>
          <w:rFonts w:cs="Courier New"/>
        </w:rPr>
        <w:t xml:space="preserve"> </w:t>
      </w:r>
    </w:p>
    <w:p w:rsidR="004853F8" w:rsidRDefault="004853F8" w:rsidP="00A95E0E">
      <w:pPr>
        <w:ind w:firstLine="720"/>
        <w:rPr>
          <w:rFonts w:cs="Courier New"/>
        </w:rPr>
      </w:pPr>
    </w:p>
    <w:p w:rsidR="004853F8" w:rsidRDefault="004853F8" w:rsidP="00A95E0E">
      <w:pPr>
        <w:ind w:firstLine="720"/>
        <w:rPr>
          <w:rFonts w:cs="Courier New"/>
        </w:rPr>
      </w:pPr>
      <w:r>
        <w:rPr>
          <w:rFonts w:cs="Courier New"/>
        </w:rPr>
        <w:t xml:space="preserve">    2)  Base </w:t>
      </w:r>
      <w:r w:rsidR="00C935A8">
        <w:rPr>
          <w:rFonts w:cs="Courier New"/>
        </w:rPr>
        <w:t>AC/S</w:t>
      </w:r>
      <w:r>
        <w:rPr>
          <w:rFonts w:cs="Courier New"/>
        </w:rPr>
        <w:t xml:space="preserve">’s dealing with </w:t>
      </w:r>
      <w:r w:rsidR="00D27DDE">
        <w:rPr>
          <w:rFonts w:cs="Courier New"/>
        </w:rPr>
        <w:t xml:space="preserve">contractors who employ </w:t>
      </w:r>
      <w:r>
        <w:rPr>
          <w:rFonts w:cs="Courier New"/>
        </w:rPr>
        <w:t xml:space="preserve">RP’s </w:t>
      </w:r>
      <w:r w:rsidR="00D27DDE">
        <w:rPr>
          <w:rFonts w:cs="Courier New"/>
        </w:rPr>
        <w:t xml:space="preserve">will ensure that the contractors are </w:t>
      </w:r>
      <w:r w:rsidR="00C935A8">
        <w:rPr>
          <w:rFonts w:cs="Courier New"/>
        </w:rPr>
        <w:t xml:space="preserve">aware </w:t>
      </w:r>
      <w:r>
        <w:rPr>
          <w:rFonts w:cs="Courier New"/>
        </w:rPr>
        <w:t xml:space="preserve">of and comply with </w:t>
      </w:r>
      <w:r w:rsidR="00D27DDE">
        <w:rPr>
          <w:rFonts w:cs="Courier New"/>
        </w:rPr>
        <w:t xml:space="preserve">the </w:t>
      </w:r>
      <w:r>
        <w:rPr>
          <w:rFonts w:cs="Courier New"/>
        </w:rPr>
        <w:t xml:space="preserve">Rapidgate </w:t>
      </w:r>
      <w:r w:rsidR="00C935A8">
        <w:rPr>
          <w:rFonts w:cs="Courier New"/>
        </w:rPr>
        <w:t xml:space="preserve">requirement.  </w:t>
      </w:r>
    </w:p>
    <w:p w:rsidR="004853F8" w:rsidRDefault="004853F8" w:rsidP="00A95E0E">
      <w:pPr>
        <w:ind w:firstLine="720"/>
        <w:rPr>
          <w:rFonts w:cs="Courier New"/>
        </w:rPr>
      </w:pPr>
      <w:r>
        <w:rPr>
          <w:rFonts w:cs="Courier New"/>
        </w:rPr>
        <w:t xml:space="preserve"> </w:t>
      </w:r>
    </w:p>
    <w:p w:rsidR="006177DA" w:rsidRDefault="004853F8" w:rsidP="00A95E0E">
      <w:pPr>
        <w:ind w:firstLine="720"/>
        <w:rPr>
          <w:rFonts w:cs="Courier New"/>
        </w:rPr>
      </w:pPr>
      <w:r>
        <w:rPr>
          <w:rFonts w:cs="Courier New"/>
        </w:rPr>
        <w:t xml:space="preserve">    3)  </w:t>
      </w:r>
      <w:r w:rsidR="00C935A8">
        <w:rPr>
          <w:rFonts w:cs="Courier New"/>
        </w:rPr>
        <w:t>PMO</w:t>
      </w:r>
      <w:r>
        <w:rPr>
          <w:rFonts w:cs="Courier New"/>
        </w:rPr>
        <w:t xml:space="preserve"> will pay particular attention to all </w:t>
      </w:r>
      <w:r w:rsidR="007C11D8">
        <w:rPr>
          <w:rFonts w:cs="Courier New"/>
        </w:rPr>
        <w:t>contractors</w:t>
      </w:r>
      <w:r>
        <w:rPr>
          <w:rFonts w:cs="Courier New"/>
        </w:rPr>
        <w:t xml:space="preserve"> with RP’s whenever they enter the base.  In addition to Rapidgate verification, they </w:t>
      </w:r>
      <w:r w:rsidR="00C935A8">
        <w:rPr>
          <w:rFonts w:cs="Courier New"/>
          <w:szCs w:val="24"/>
        </w:rPr>
        <w:t>will en</w:t>
      </w:r>
      <w:r w:rsidR="00C935A8" w:rsidRPr="00F27324">
        <w:rPr>
          <w:rFonts w:cs="Courier New"/>
          <w:szCs w:val="24"/>
        </w:rPr>
        <w:t>sure there are no weapons in</w:t>
      </w:r>
      <w:r w:rsidR="00C935A8">
        <w:rPr>
          <w:rFonts w:cs="Courier New"/>
          <w:szCs w:val="24"/>
        </w:rPr>
        <w:t xml:space="preserve"> the contractor’s vehicles which are transporting</w:t>
      </w:r>
      <w:r w:rsidR="00C935A8" w:rsidRPr="00F27324">
        <w:rPr>
          <w:rFonts w:cs="Courier New"/>
          <w:szCs w:val="24"/>
        </w:rPr>
        <w:t xml:space="preserve"> </w:t>
      </w:r>
      <w:r w:rsidR="00C935A8">
        <w:rPr>
          <w:rFonts w:cs="Courier New"/>
          <w:szCs w:val="24"/>
        </w:rPr>
        <w:t>RP</w:t>
      </w:r>
      <w:r w:rsidR="00C935A8" w:rsidRPr="00F27324">
        <w:rPr>
          <w:rFonts w:cs="Courier New"/>
          <w:szCs w:val="24"/>
        </w:rPr>
        <w:t>’s</w:t>
      </w:r>
      <w:r w:rsidR="00C935A8">
        <w:rPr>
          <w:rFonts w:cs="Courier New"/>
          <w:szCs w:val="24"/>
        </w:rPr>
        <w:t xml:space="preserve"> upon entry onto Base.</w:t>
      </w:r>
    </w:p>
    <w:p w:rsidR="006177DA" w:rsidRDefault="006177DA" w:rsidP="00A95E0E">
      <w:pPr>
        <w:ind w:firstLine="720"/>
        <w:rPr>
          <w:rFonts w:cs="Courier New"/>
        </w:rPr>
      </w:pPr>
    </w:p>
    <w:p w:rsidR="006177DA" w:rsidRDefault="00D27DDE" w:rsidP="00A95E0E">
      <w:pPr>
        <w:ind w:firstLine="720"/>
        <w:rPr>
          <w:rFonts w:cs="Courier New"/>
        </w:rPr>
      </w:pPr>
      <w:r>
        <w:rPr>
          <w:rFonts w:cs="Courier New"/>
        </w:rPr>
        <w:t>c</w:t>
      </w:r>
      <w:r w:rsidR="006177DA">
        <w:rPr>
          <w:rFonts w:cs="Courier New"/>
        </w:rPr>
        <w:t>.</w:t>
      </w:r>
      <w:r>
        <w:rPr>
          <w:rFonts w:cs="Courier New"/>
        </w:rPr>
        <w:t xml:space="preserve">  Unit responsibilities</w:t>
      </w:r>
    </w:p>
    <w:p w:rsidR="006177DA" w:rsidRDefault="006177DA" w:rsidP="00A95E0E">
      <w:pPr>
        <w:ind w:firstLine="720"/>
        <w:rPr>
          <w:rFonts w:cs="Courier New"/>
        </w:rPr>
      </w:pPr>
    </w:p>
    <w:p w:rsidR="00D27DDE" w:rsidRDefault="00D27DDE" w:rsidP="00A95E0E">
      <w:pPr>
        <w:ind w:firstLine="720"/>
        <w:rPr>
          <w:rFonts w:eastAsia="SimSun" w:cs="Courier New"/>
          <w:szCs w:val="24"/>
        </w:rPr>
      </w:pPr>
      <w:r>
        <w:rPr>
          <w:rFonts w:cs="Courier New"/>
          <w:caps/>
        </w:rPr>
        <w:t xml:space="preserve">     1</w:t>
      </w:r>
      <w:r w:rsidR="006177DA">
        <w:rPr>
          <w:rFonts w:cs="Courier New"/>
          <w:caps/>
        </w:rPr>
        <w:t>)</w:t>
      </w:r>
      <w:r>
        <w:rPr>
          <w:rFonts w:cs="Courier New"/>
          <w:caps/>
        </w:rPr>
        <w:t xml:space="preserve"> </w:t>
      </w:r>
      <w:r w:rsidR="006177DA" w:rsidRPr="001A6CF9">
        <w:rPr>
          <w:rFonts w:eastAsia="SimSun" w:cs="Courier New"/>
          <w:szCs w:val="24"/>
        </w:rPr>
        <w:t xml:space="preserve"> </w:t>
      </w:r>
      <w:r>
        <w:rPr>
          <w:rFonts w:eastAsia="SimSun" w:cs="Courier New"/>
          <w:szCs w:val="24"/>
        </w:rPr>
        <w:t xml:space="preserve">Commander’s of Units conducting training with RP’s will ensure compliance with this bulletin. </w:t>
      </w:r>
    </w:p>
    <w:p w:rsidR="00D27DDE" w:rsidRDefault="00D27DDE" w:rsidP="00A95E0E">
      <w:pPr>
        <w:ind w:firstLine="720"/>
        <w:rPr>
          <w:rFonts w:eastAsia="SimSun" w:cs="Courier New"/>
          <w:szCs w:val="24"/>
        </w:rPr>
      </w:pPr>
    </w:p>
    <w:p w:rsidR="00D27DDE" w:rsidRDefault="00D27DDE" w:rsidP="00A95E0E">
      <w:pPr>
        <w:ind w:firstLine="720"/>
        <w:rPr>
          <w:rFonts w:eastAsia="SimSun" w:cs="Courier New"/>
          <w:szCs w:val="24"/>
        </w:rPr>
      </w:pPr>
      <w:r>
        <w:rPr>
          <w:rFonts w:eastAsia="SimSun" w:cs="Courier New"/>
          <w:szCs w:val="24"/>
        </w:rPr>
        <w:t xml:space="preserve">     2)  </w:t>
      </w:r>
      <w:r>
        <w:rPr>
          <w:rFonts w:eastAsia="SimSun" w:cs="Courier New"/>
          <w:bCs/>
          <w:szCs w:val="24"/>
        </w:rPr>
        <w:t>Units</w:t>
      </w:r>
      <w:r w:rsidRPr="00F27324">
        <w:rPr>
          <w:rFonts w:eastAsia="SimSun" w:cs="Courier New"/>
          <w:bCs/>
          <w:szCs w:val="24"/>
        </w:rPr>
        <w:t xml:space="preserve"> conducting training</w:t>
      </w:r>
      <w:r>
        <w:rPr>
          <w:rFonts w:eastAsia="SimSun" w:cs="Courier New"/>
          <w:bCs/>
          <w:szCs w:val="24"/>
        </w:rPr>
        <w:t xml:space="preserve"> with contractors employing RP’s</w:t>
      </w:r>
      <w:r w:rsidRPr="00F27324">
        <w:rPr>
          <w:rFonts w:eastAsia="SimSun" w:cs="Courier New"/>
          <w:bCs/>
          <w:szCs w:val="24"/>
        </w:rPr>
        <w:t xml:space="preserve"> will </w:t>
      </w:r>
      <w:r>
        <w:rPr>
          <w:rFonts w:eastAsia="SimSun" w:cs="Courier New"/>
          <w:szCs w:val="24"/>
        </w:rPr>
        <w:t>designate</w:t>
      </w:r>
      <w:r w:rsidRPr="00F27324">
        <w:rPr>
          <w:rFonts w:eastAsia="SimSun" w:cs="Courier New"/>
          <w:szCs w:val="24"/>
        </w:rPr>
        <w:t xml:space="preserve"> </w:t>
      </w:r>
      <w:r w:rsidR="002811F3">
        <w:rPr>
          <w:rFonts w:eastAsia="SimSun" w:cs="Courier New"/>
          <w:szCs w:val="24"/>
        </w:rPr>
        <w:t xml:space="preserve">Unit </w:t>
      </w:r>
      <w:r w:rsidRPr="00F27324">
        <w:rPr>
          <w:rFonts w:eastAsia="SimSun" w:cs="Courier New"/>
          <w:szCs w:val="24"/>
        </w:rPr>
        <w:t>escorts</w:t>
      </w:r>
      <w:r>
        <w:rPr>
          <w:rFonts w:eastAsia="SimSun" w:cs="Courier New"/>
          <w:szCs w:val="24"/>
        </w:rPr>
        <w:t xml:space="preserve"> for the RP’s.</w:t>
      </w:r>
      <w:r w:rsidR="002811F3">
        <w:rPr>
          <w:rFonts w:eastAsia="SimSun" w:cs="Courier New"/>
          <w:szCs w:val="24"/>
        </w:rPr>
        <w:t xml:space="preserve"> </w:t>
      </w:r>
      <w:r>
        <w:rPr>
          <w:rFonts w:eastAsia="SimSun" w:cs="Courier New"/>
          <w:szCs w:val="24"/>
        </w:rPr>
        <w:t xml:space="preserve"> Units </w:t>
      </w:r>
      <w:r w:rsidRPr="00F27324">
        <w:rPr>
          <w:rFonts w:eastAsia="SimSun" w:cs="Courier New"/>
          <w:szCs w:val="24"/>
        </w:rPr>
        <w:t>will be responsible and accountable for</w:t>
      </w:r>
      <w:r>
        <w:rPr>
          <w:rFonts w:eastAsia="SimSun" w:cs="Courier New"/>
          <w:szCs w:val="24"/>
        </w:rPr>
        <w:t xml:space="preserve"> their</w:t>
      </w:r>
      <w:r w:rsidRPr="00F27324">
        <w:rPr>
          <w:rFonts w:eastAsia="SimSun" w:cs="Courier New"/>
          <w:szCs w:val="24"/>
        </w:rPr>
        <w:t xml:space="preserve"> </w:t>
      </w:r>
      <w:r>
        <w:rPr>
          <w:rFonts w:eastAsia="SimSun" w:cs="Courier New"/>
          <w:szCs w:val="24"/>
        </w:rPr>
        <w:t>RP’s</w:t>
      </w:r>
      <w:r w:rsidRPr="00F27324">
        <w:rPr>
          <w:rFonts w:eastAsia="SimSun" w:cs="Courier New"/>
          <w:szCs w:val="24"/>
        </w:rPr>
        <w:t xml:space="preserve"> actions while aboard the </w:t>
      </w:r>
      <w:r w:rsidR="002811F3">
        <w:rPr>
          <w:rFonts w:eastAsia="SimSun" w:cs="Courier New"/>
          <w:szCs w:val="24"/>
        </w:rPr>
        <w:t>B</w:t>
      </w:r>
      <w:r w:rsidRPr="00F27324">
        <w:rPr>
          <w:rFonts w:eastAsia="SimSun" w:cs="Courier New"/>
          <w:szCs w:val="24"/>
        </w:rPr>
        <w:t>ase.</w:t>
      </w:r>
      <w:r w:rsidR="002811F3">
        <w:rPr>
          <w:rFonts w:eastAsia="SimSun" w:cs="Courier New"/>
          <w:szCs w:val="24"/>
        </w:rPr>
        <w:t xml:space="preserve">  It is permissible for Unit’s to designate separate Unit escorts f</w:t>
      </w:r>
      <w:r w:rsidR="007C11D8">
        <w:rPr>
          <w:rFonts w:eastAsia="SimSun" w:cs="Courier New"/>
          <w:szCs w:val="24"/>
        </w:rPr>
        <w:t>or</w:t>
      </w:r>
      <w:r w:rsidR="002811F3">
        <w:rPr>
          <w:rFonts w:eastAsia="SimSun" w:cs="Courier New"/>
          <w:szCs w:val="24"/>
        </w:rPr>
        <w:t xml:space="preserve"> transport to</w:t>
      </w:r>
      <w:r w:rsidR="007C11D8">
        <w:rPr>
          <w:rFonts w:eastAsia="SimSun" w:cs="Courier New"/>
          <w:szCs w:val="24"/>
        </w:rPr>
        <w:t>/f</w:t>
      </w:r>
      <w:r w:rsidR="002811F3">
        <w:rPr>
          <w:rFonts w:eastAsia="SimSun" w:cs="Courier New"/>
          <w:szCs w:val="24"/>
        </w:rPr>
        <w:t xml:space="preserve">rom </w:t>
      </w:r>
      <w:r w:rsidR="007C11D8">
        <w:rPr>
          <w:rFonts w:eastAsia="SimSun" w:cs="Courier New"/>
          <w:szCs w:val="24"/>
        </w:rPr>
        <w:t>Base entry point and range/t</w:t>
      </w:r>
      <w:r w:rsidR="002811F3">
        <w:rPr>
          <w:rFonts w:eastAsia="SimSun" w:cs="Courier New"/>
          <w:szCs w:val="24"/>
        </w:rPr>
        <w:t xml:space="preserve">raining area and on-site Unit escorts at the </w:t>
      </w:r>
      <w:r w:rsidR="007C11D8">
        <w:rPr>
          <w:rFonts w:eastAsia="SimSun" w:cs="Courier New"/>
          <w:szCs w:val="24"/>
        </w:rPr>
        <w:t>range/</w:t>
      </w:r>
      <w:r w:rsidR="002811F3">
        <w:rPr>
          <w:rFonts w:eastAsia="SimSun" w:cs="Courier New"/>
          <w:szCs w:val="24"/>
        </w:rPr>
        <w:t xml:space="preserve">training area during the training.  </w:t>
      </w:r>
      <w:r>
        <w:rPr>
          <w:rFonts w:eastAsia="SimSun" w:cs="Courier New"/>
          <w:szCs w:val="24"/>
        </w:rPr>
        <w:t xml:space="preserve"> </w:t>
      </w:r>
    </w:p>
    <w:p w:rsidR="00D27DDE" w:rsidRDefault="00D27DDE" w:rsidP="00A95E0E">
      <w:pPr>
        <w:ind w:firstLine="720"/>
        <w:rPr>
          <w:rFonts w:eastAsia="SimSun" w:cs="Courier New"/>
          <w:szCs w:val="24"/>
        </w:rPr>
      </w:pPr>
    </w:p>
    <w:p w:rsidR="00D27DDE" w:rsidRDefault="00D27DDE" w:rsidP="00A95E0E">
      <w:pPr>
        <w:ind w:firstLine="720"/>
        <w:rPr>
          <w:rFonts w:eastAsia="SimSun" w:cs="Courier New"/>
          <w:szCs w:val="24"/>
        </w:rPr>
      </w:pPr>
      <w:r>
        <w:rPr>
          <w:rFonts w:eastAsia="SimSun" w:cs="Courier New"/>
          <w:szCs w:val="24"/>
        </w:rPr>
        <w:t xml:space="preserve">     3)  </w:t>
      </w:r>
      <w:r w:rsidRPr="00F27324">
        <w:rPr>
          <w:rFonts w:eastAsia="SimSun" w:cs="Courier New"/>
          <w:szCs w:val="24"/>
        </w:rPr>
        <w:t xml:space="preserve">The </w:t>
      </w:r>
      <w:r>
        <w:rPr>
          <w:rFonts w:eastAsia="SimSun" w:cs="Courier New"/>
          <w:szCs w:val="24"/>
        </w:rPr>
        <w:t>PMO</w:t>
      </w:r>
      <w:r w:rsidRPr="00F27324">
        <w:rPr>
          <w:rFonts w:eastAsia="SimSun" w:cs="Courier New"/>
          <w:szCs w:val="24"/>
        </w:rPr>
        <w:t xml:space="preserve"> will be notified </w:t>
      </w:r>
      <w:r>
        <w:rPr>
          <w:rFonts w:eastAsia="SimSun" w:cs="Courier New"/>
          <w:szCs w:val="24"/>
        </w:rPr>
        <w:t xml:space="preserve">by units </w:t>
      </w:r>
      <w:r w:rsidRPr="00F27324">
        <w:rPr>
          <w:rFonts w:eastAsia="SimSun" w:cs="Courier New"/>
          <w:szCs w:val="24"/>
        </w:rPr>
        <w:t>when</w:t>
      </w:r>
      <w:r>
        <w:rPr>
          <w:rFonts w:eastAsia="SimSun" w:cs="Courier New"/>
          <w:szCs w:val="24"/>
        </w:rPr>
        <w:t xml:space="preserve"> </w:t>
      </w:r>
      <w:r w:rsidRPr="00F27324">
        <w:rPr>
          <w:rFonts w:eastAsia="SimSun" w:cs="Courier New"/>
          <w:szCs w:val="24"/>
        </w:rPr>
        <w:t>they intend to train</w:t>
      </w:r>
      <w:r>
        <w:rPr>
          <w:rFonts w:eastAsia="SimSun" w:cs="Courier New"/>
          <w:szCs w:val="24"/>
        </w:rPr>
        <w:t xml:space="preserve"> with RP’s</w:t>
      </w:r>
      <w:r w:rsidRPr="00F27324">
        <w:rPr>
          <w:rFonts w:eastAsia="SimSun" w:cs="Courier New"/>
          <w:szCs w:val="24"/>
        </w:rPr>
        <w:t xml:space="preserve"> at least 21 days prior to training in order to facilitate appropriate screening and installation access.</w:t>
      </w:r>
    </w:p>
    <w:p w:rsidR="00D27DDE" w:rsidRDefault="00D27DDE" w:rsidP="00A95E0E">
      <w:pPr>
        <w:ind w:firstLine="720"/>
        <w:rPr>
          <w:rFonts w:eastAsia="SimSun" w:cs="Courier New"/>
          <w:szCs w:val="24"/>
        </w:rPr>
      </w:pPr>
    </w:p>
    <w:p w:rsidR="00EF3E31" w:rsidRDefault="00EF3E31" w:rsidP="00A95E0E">
      <w:pPr>
        <w:ind w:firstLine="720"/>
        <w:rPr>
          <w:rFonts w:eastAsia="SimSun" w:cs="Courier New"/>
          <w:szCs w:val="24"/>
        </w:rPr>
      </w:pPr>
      <w:r>
        <w:rPr>
          <w:rFonts w:eastAsia="SimSun" w:cs="Courier New"/>
          <w:szCs w:val="24"/>
        </w:rPr>
        <w:t xml:space="preserve">     4)  </w:t>
      </w:r>
      <w:r w:rsidRPr="00F27324">
        <w:rPr>
          <w:rFonts w:eastAsia="SimSun" w:cs="Courier New"/>
          <w:szCs w:val="24"/>
        </w:rPr>
        <w:t>If needed</w:t>
      </w:r>
      <w:r>
        <w:rPr>
          <w:rFonts w:eastAsia="SimSun" w:cs="Courier New"/>
          <w:szCs w:val="24"/>
        </w:rPr>
        <w:t xml:space="preserve"> (as determined by PMO)</w:t>
      </w:r>
      <w:r w:rsidRPr="00F27324">
        <w:rPr>
          <w:rFonts w:eastAsia="SimSun" w:cs="Courier New"/>
          <w:szCs w:val="24"/>
        </w:rPr>
        <w:t xml:space="preserve"> </w:t>
      </w:r>
      <w:r>
        <w:rPr>
          <w:rFonts w:eastAsia="SimSun" w:cs="Courier New"/>
          <w:szCs w:val="24"/>
        </w:rPr>
        <w:t>units</w:t>
      </w:r>
      <w:r w:rsidRPr="00F27324">
        <w:rPr>
          <w:rFonts w:eastAsia="SimSun" w:cs="Courier New"/>
          <w:szCs w:val="24"/>
        </w:rPr>
        <w:t xml:space="preserve"> will provide augmentation personnel to assist installation </w:t>
      </w:r>
      <w:r>
        <w:rPr>
          <w:rFonts w:eastAsia="SimSun" w:cs="Courier New"/>
          <w:szCs w:val="24"/>
        </w:rPr>
        <w:t>PMO</w:t>
      </w:r>
      <w:r w:rsidRPr="00F27324">
        <w:rPr>
          <w:rFonts w:eastAsia="SimSun" w:cs="Courier New"/>
          <w:szCs w:val="24"/>
        </w:rPr>
        <w:t xml:space="preserve"> with access control and physical screening of </w:t>
      </w:r>
      <w:r>
        <w:rPr>
          <w:rFonts w:eastAsia="SimSun" w:cs="Courier New"/>
          <w:szCs w:val="24"/>
        </w:rPr>
        <w:t>RP</w:t>
      </w:r>
      <w:r w:rsidRPr="00F27324">
        <w:rPr>
          <w:rFonts w:eastAsia="SimSun" w:cs="Courier New"/>
          <w:szCs w:val="24"/>
        </w:rPr>
        <w:t>’s at entry control points prior to admission to the base for training.</w:t>
      </w:r>
      <w:r>
        <w:rPr>
          <w:rFonts w:eastAsia="SimSun" w:cs="Courier New"/>
          <w:szCs w:val="24"/>
        </w:rPr>
        <w:t xml:space="preserve"> </w:t>
      </w:r>
    </w:p>
    <w:p w:rsidR="00EF3E31" w:rsidRDefault="00EF3E31" w:rsidP="00A95E0E">
      <w:pPr>
        <w:ind w:firstLine="720"/>
        <w:rPr>
          <w:rFonts w:eastAsia="SimSun" w:cs="Courier New"/>
          <w:szCs w:val="24"/>
        </w:rPr>
      </w:pPr>
    </w:p>
    <w:p w:rsidR="00D27DDE" w:rsidRDefault="00D27DDE" w:rsidP="00A95E0E">
      <w:pPr>
        <w:ind w:firstLine="720"/>
        <w:rPr>
          <w:rFonts w:eastAsia="SimSun" w:cs="Courier New"/>
          <w:szCs w:val="24"/>
        </w:rPr>
      </w:pPr>
      <w:r>
        <w:rPr>
          <w:rFonts w:eastAsia="SimSun" w:cs="Courier New"/>
          <w:szCs w:val="24"/>
        </w:rPr>
        <w:t xml:space="preserve">     </w:t>
      </w:r>
      <w:r w:rsidR="00EF3E31">
        <w:rPr>
          <w:rFonts w:eastAsia="SimSun" w:cs="Courier New"/>
          <w:szCs w:val="24"/>
        </w:rPr>
        <w:t>5</w:t>
      </w:r>
      <w:r>
        <w:rPr>
          <w:rFonts w:eastAsia="SimSun" w:cs="Courier New"/>
          <w:szCs w:val="24"/>
        </w:rPr>
        <w:t>)</w:t>
      </w:r>
      <w:r w:rsidR="00EF3E31" w:rsidRPr="00EF3E31">
        <w:rPr>
          <w:rFonts w:eastAsia="SimSun" w:cs="Courier New"/>
          <w:szCs w:val="24"/>
        </w:rPr>
        <w:t xml:space="preserve"> </w:t>
      </w:r>
      <w:r w:rsidR="00EF3E31">
        <w:rPr>
          <w:rFonts w:eastAsia="SimSun" w:cs="Courier New"/>
          <w:szCs w:val="24"/>
        </w:rPr>
        <w:t xml:space="preserve"> </w:t>
      </w:r>
      <w:r w:rsidR="00EF3E31" w:rsidRPr="00F27324">
        <w:rPr>
          <w:rFonts w:eastAsia="SimSun" w:cs="Courier New"/>
          <w:szCs w:val="24"/>
        </w:rPr>
        <w:t xml:space="preserve">Units conducting training will </w:t>
      </w:r>
      <w:r w:rsidR="00EF3E31">
        <w:rPr>
          <w:rFonts w:eastAsia="SimSun" w:cs="Courier New"/>
          <w:szCs w:val="24"/>
        </w:rPr>
        <w:t>maintain</w:t>
      </w:r>
      <w:r w:rsidR="00EF3E31" w:rsidRPr="00F27324">
        <w:rPr>
          <w:rFonts w:eastAsia="SimSun" w:cs="Courier New"/>
          <w:szCs w:val="24"/>
        </w:rPr>
        <w:t xml:space="preserve"> 100% accountability for all </w:t>
      </w:r>
      <w:r w:rsidR="00EF3E31">
        <w:rPr>
          <w:rFonts w:eastAsia="SimSun" w:cs="Courier New"/>
          <w:szCs w:val="24"/>
        </w:rPr>
        <w:t>RP</w:t>
      </w:r>
      <w:r w:rsidR="00EF3E31" w:rsidRPr="00F27324">
        <w:rPr>
          <w:rFonts w:eastAsia="SimSun" w:cs="Courier New"/>
          <w:szCs w:val="24"/>
        </w:rPr>
        <w:t xml:space="preserve">’s that come aboard the </w:t>
      </w:r>
      <w:r w:rsidR="00EF3E31">
        <w:rPr>
          <w:rFonts w:eastAsia="SimSun" w:cs="Courier New"/>
          <w:szCs w:val="24"/>
        </w:rPr>
        <w:t>B</w:t>
      </w:r>
      <w:r w:rsidR="00EF3E31" w:rsidRPr="00F27324">
        <w:rPr>
          <w:rFonts w:eastAsia="SimSun" w:cs="Courier New"/>
          <w:szCs w:val="24"/>
        </w:rPr>
        <w:t xml:space="preserve">ase for training and ensure that </w:t>
      </w:r>
      <w:r w:rsidR="00EF3E31">
        <w:rPr>
          <w:rFonts w:eastAsia="SimSun" w:cs="Courier New"/>
          <w:szCs w:val="24"/>
        </w:rPr>
        <w:t>RP</w:t>
      </w:r>
      <w:r w:rsidR="00EF3E31" w:rsidRPr="00F27324">
        <w:rPr>
          <w:rFonts w:eastAsia="SimSun" w:cs="Courier New"/>
          <w:szCs w:val="24"/>
        </w:rPr>
        <w:t>’s are properly escorted from the time they enter the installation until they depart</w:t>
      </w:r>
      <w:r w:rsidR="00EF3E31">
        <w:rPr>
          <w:rFonts w:eastAsia="SimSun" w:cs="Courier New"/>
          <w:szCs w:val="24"/>
        </w:rPr>
        <w:t xml:space="preserve"> </w:t>
      </w:r>
      <w:r w:rsidR="007851CF">
        <w:rPr>
          <w:rFonts w:eastAsia="SimSun" w:cs="Courier New"/>
          <w:szCs w:val="24"/>
        </w:rPr>
        <w:t xml:space="preserve">the </w:t>
      </w:r>
      <w:r w:rsidR="00EF3E31">
        <w:rPr>
          <w:rFonts w:eastAsia="SimSun" w:cs="Courier New"/>
          <w:szCs w:val="24"/>
        </w:rPr>
        <w:t>B</w:t>
      </w:r>
      <w:r w:rsidR="00EF3E31" w:rsidRPr="00F27324">
        <w:rPr>
          <w:rFonts w:eastAsia="SimSun" w:cs="Courier New"/>
          <w:szCs w:val="24"/>
        </w:rPr>
        <w:t>ase.</w:t>
      </w:r>
    </w:p>
    <w:p w:rsidR="006177DA" w:rsidRPr="00561710" w:rsidRDefault="00D27DDE" w:rsidP="00A95E0E">
      <w:pPr>
        <w:ind w:firstLine="720"/>
        <w:rPr>
          <w:rFonts w:cs="Courier New"/>
          <w:caps/>
        </w:rPr>
      </w:pPr>
      <w:r>
        <w:rPr>
          <w:rFonts w:eastAsia="SimSun" w:cs="Courier New"/>
          <w:szCs w:val="24"/>
        </w:rPr>
        <w:t xml:space="preserve">      </w:t>
      </w:r>
      <w:r w:rsidR="00EF3E31">
        <w:rPr>
          <w:rFonts w:eastAsia="SimSun" w:cs="Courier New"/>
          <w:szCs w:val="24"/>
        </w:rPr>
        <w:t xml:space="preserve"> </w:t>
      </w:r>
    </w:p>
    <w:p w:rsidR="006177DA" w:rsidRDefault="00EF3E31" w:rsidP="00E94A32">
      <w:pPr>
        <w:rPr>
          <w:rFonts w:eastAsia="SimSun"/>
        </w:rPr>
      </w:pPr>
      <w:r>
        <w:rPr>
          <w:rFonts w:cs="Courier New"/>
          <w:caps/>
        </w:rPr>
        <w:t xml:space="preserve">          6</w:t>
      </w:r>
      <w:r w:rsidR="006177DA">
        <w:t xml:space="preserve">) All of a Unit’s personnel participating in training with RP’s will receive a brief outlining the threat posed by RP’s prior to the commencement of every training evolution where RP’s will be used.  This can be provided by the Unit’s </w:t>
      </w:r>
      <w:r w:rsidR="00B510D8">
        <w:t>assigned Anti</w:t>
      </w:r>
      <w:r w:rsidR="006177DA" w:rsidRPr="002B46E6">
        <w:rPr>
          <w:rFonts w:eastAsia="SimSun"/>
        </w:rPr>
        <w:t>-terrorism officers (</w:t>
      </w:r>
      <w:r w:rsidR="006177DA">
        <w:rPr>
          <w:rFonts w:eastAsia="SimSun"/>
        </w:rPr>
        <w:t>ATO</w:t>
      </w:r>
      <w:r w:rsidR="006177DA" w:rsidRPr="002B46E6">
        <w:rPr>
          <w:rFonts w:eastAsia="SimSun"/>
        </w:rPr>
        <w:t>)</w:t>
      </w:r>
      <w:r w:rsidR="006177DA">
        <w:rPr>
          <w:rFonts w:eastAsia="SimSun"/>
        </w:rPr>
        <w:t xml:space="preserve"> who can coordinate assistance from the local NCIS office and the Base </w:t>
      </w:r>
      <w:r>
        <w:rPr>
          <w:rFonts w:eastAsia="SimSun"/>
        </w:rPr>
        <w:t>ATO</w:t>
      </w:r>
      <w:r w:rsidR="006177DA">
        <w:rPr>
          <w:rFonts w:eastAsia="SimSun"/>
        </w:rPr>
        <w:t>.</w:t>
      </w:r>
      <w:r w:rsidR="006177DA" w:rsidRPr="002B46E6">
        <w:rPr>
          <w:rFonts w:eastAsia="SimSun"/>
        </w:rPr>
        <w:t xml:space="preserve"> </w:t>
      </w:r>
    </w:p>
    <w:p w:rsidR="006177DA" w:rsidRDefault="006177DA" w:rsidP="00E94A32">
      <w:pPr>
        <w:pStyle w:val="ListParagraph"/>
        <w:ind w:left="0"/>
        <w:rPr>
          <w:rFonts w:eastAsia="SimSun" w:cs="Courier New"/>
          <w:szCs w:val="24"/>
        </w:rPr>
      </w:pPr>
    </w:p>
    <w:p w:rsidR="006177DA" w:rsidRDefault="006177DA" w:rsidP="00207F05">
      <w:pPr>
        <w:pStyle w:val="ListParagraph"/>
        <w:ind w:left="0"/>
        <w:rPr>
          <w:rFonts w:eastAsia="SimSun" w:cs="Courier New"/>
          <w:szCs w:val="24"/>
        </w:rPr>
      </w:pPr>
      <w:r>
        <w:rPr>
          <w:rFonts w:eastAsia="SimSun" w:cs="Courier New"/>
          <w:szCs w:val="24"/>
        </w:rPr>
        <w:lastRenderedPageBreak/>
        <w:t xml:space="preserve">          </w:t>
      </w:r>
      <w:r w:rsidR="00EF3E31">
        <w:rPr>
          <w:rFonts w:eastAsia="SimSun" w:cs="Courier New"/>
          <w:szCs w:val="24"/>
        </w:rPr>
        <w:t>7</w:t>
      </w:r>
      <w:r>
        <w:rPr>
          <w:rFonts w:eastAsia="SimSun" w:cs="Courier New"/>
          <w:szCs w:val="24"/>
        </w:rPr>
        <w:t xml:space="preserve">) </w:t>
      </w:r>
      <w:r w:rsidRPr="002B46E6">
        <w:rPr>
          <w:rFonts w:eastAsia="SimSun" w:cs="Courier New"/>
          <w:szCs w:val="24"/>
        </w:rPr>
        <w:t>Upon completion of the training event</w:t>
      </w:r>
      <w:r>
        <w:rPr>
          <w:rFonts w:eastAsia="SimSun" w:cs="Courier New"/>
          <w:szCs w:val="24"/>
        </w:rPr>
        <w:t xml:space="preserve"> Units </w:t>
      </w:r>
      <w:r w:rsidRPr="002B46E6">
        <w:rPr>
          <w:rFonts w:eastAsia="SimSun" w:cs="Courier New"/>
          <w:szCs w:val="24"/>
        </w:rPr>
        <w:t>will conduct a post-training debrief</w:t>
      </w:r>
      <w:r>
        <w:rPr>
          <w:rFonts w:eastAsia="SimSun" w:cs="Courier New"/>
          <w:szCs w:val="24"/>
        </w:rPr>
        <w:t xml:space="preserve"> for all of their Marine’s participating in the training with RP’s</w:t>
      </w:r>
      <w:r w:rsidRPr="002B46E6">
        <w:rPr>
          <w:rFonts w:eastAsia="SimSun" w:cs="Courier New"/>
          <w:szCs w:val="24"/>
        </w:rPr>
        <w:t xml:space="preserve"> to ensure proper reporting of any incidents or behaviors that could be considered suspicious or inappropriate</w:t>
      </w:r>
      <w:r w:rsidR="00EF3E31">
        <w:rPr>
          <w:rFonts w:eastAsia="SimSun" w:cs="Courier New"/>
          <w:szCs w:val="24"/>
        </w:rPr>
        <w:t xml:space="preserve">; </w:t>
      </w:r>
      <w:r w:rsidRPr="002B46E6">
        <w:rPr>
          <w:rFonts w:eastAsia="SimSun" w:cs="Courier New"/>
          <w:szCs w:val="24"/>
        </w:rPr>
        <w:t>and might warrant further investigation.</w:t>
      </w:r>
      <w:r>
        <w:rPr>
          <w:rFonts w:eastAsia="SimSun" w:cs="Courier New"/>
          <w:szCs w:val="24"/>
        </w:rPr>
        <w:t xml:space="preserve">  This can be conducted by the Unit’s ATO who can coordinate assistance from the local NCIS office and the Base </w:t>
      </w:r>
      <w:r w:rsidR="00EF3E31">
        <w:rPr>
          <w:rFonts w:eastAsia="SimSun" w:cs="Courier New"/>
          <w:szCs w:val="24"/>
        </w:rPr>
        <w:t>ATO</w:t>
      </w:r>
      <w:r>
        <w:rPr>
          <w:rFonts w:eastAsia="SimSun" w:cs="Courier New"/>
          <w:szCs w:val="24"/>
        </w:rPr>
        <w:t xml:space="preserve">. </w:t>
      </w:r>
    </w:p>
    <w:p w:rsidR="006177DA" w:rsidRDefault="006177DA" w:rsidP="00060448">
      <w:pPr>
        <w:pStyle w:val="ListParagraph"/>
        <w:ind w:left="0"/>
        <w:rPr>
          <w:rFonts w:eastAsia="SimSun" w:cs="Courier New"/>
          <w:szCs w:val="24"/>
        </w:rPr>
      </w:pPr>
      <w:r>
        <w:rPr>
          <w:rFonts w:eastAsia="SimSun" w:cs="Courier New"/>
          <w:szCs w:val="24"/>
        </w:rPr>
        <w:t xml:space="preserve">           </w:t>
      </w:r>
      <w:r w:rsidR="00EF3E31">
        <w:rPr>
          <w:rFonts w:eastAsia="SimSun" w:cs="Courier New"/>
          <w:szCs w:val="24"/>
        </w:rPr>
        <w:t>8</w:t>
      </w:r>
      <w:r>
        <w:rPr>
          <w:rFonts w:eastAsia="SimSun" w:cs="Courier New"/>
          <w:szCs w:val="24"/>
        </w:rPr>
        <w:t>) Units will e</w:t>
      </w:r>
      <w:r w:rsidRPr="002B46E6">
        <w:rPr>
          <w:rFonts w:eastAsia="SimSun" w:cs="Courier New"/>
          <w:szCs w:val="24"/>
        </w:rPr>
        <w:t xml:space="preserve">nsure </w:t>
      </w:r>
      <w:r>
        <w:rPr>
          <w:rFonts w:eastAsia="SimSun" w:cs="Courier New"/>
          <w:szCs w:val="24"/>
        </w:rPr>
        <w:t>NCIS</w:t>
      </w:r>
      <w:r w:rsidRPr="002B46E6">
        <w:rPr>
          <w:rFonts w:eastAsia="SimSun" w:cs="Courier New"/>
          <w:szCs w:val="24"/>
        </w:rPr>
        <w:t xml:space="preserve"> is notified </w:t>
      </w:r>
      <w:r>
        <w:rPr>
          <w:rFonts w:eastAsia="SimSun" w:cs="Courier New"/>
          <w:szCs w:val="24"/>
        </w:rPr>
        <w:t>of</w:t>
      </w:r>
      <w:r w:rsidRPr="002B46E6">
        <w:rPr>
          <w:rFonts w:eastAsia="SimSun" w:cs="Courier New"/>
          <w:szCs w:val="24"/>
        </w:rPr>
        <w:t xml:space="preserve"> any suspicious activity/behavior in a timely manner.</w:t>
      </w:r>
    </w:p>
    <w:p w:rsidR="006177DA" w:rsidRPr="00F27324" w:rsidRDefault="006177DA" w:rsidP="00F27324">
      <w:pPr>
        <w:pStyle w:val="ListParagraph"/>
        <w:rPr>
          <w:rFonts w:cs="Courier New"/>
          <w:szCs w:val="24"/>
        </w:rPr>
      </w:pPr>
    </w:p>
    <w:p w:rsidR="006177DA" w:rsidRDefault="00EF3E31" w:rsidP="00374ABD">
      <w:pPr>
        <w:ind w:firstLine="720"/>
        <w:rPr>
          <w:rFonts w:cs="Courier New"/>
          <w:szCs w:val="24"/>
        </w:rPr>
      </w:pPr>
      <w:r>
        <w:rPr>
          <w:rFonts w:cs="Courier New"/>
          <w:szCs w:val="24"/>
        </w:rPr>
        <w:t>d</w:t>
      </w:r>
      <w:r w:rsidR="006177DA">
        <w:rPr>
          <w:rFonts w:cs="Courier New"/>
          <w:szCs w:val="24"/>
        </w:rPr>
        <w:t xml:space="preserve">. </w:t>
      </w:r>
      <w:r w:rsidR="006177DA" w:rsidRPr="00F27324">
        <w:rPr>
          <w:rFonts w:cs="Courier New"/>
          <w:szCs w:val="24"/>
        </w:rPr>
        <w:t>Unit</w:t>
      </w:r>
      <w:r w:rsidR="006177DA">
        <w:rPr>
          <w:rFonts w:cs="Courier New"/>
          <w:szCs w:val="24"/>
        </w:rPr>
        <w:t>’s</w:t>
      </w:r>
      <w:r w:rsidR="00207F05">
        <w:rPr>
          <w:rFonts w:cs="Courier New"/>
          <w:szCs w:val="24"/>
        </w:rPr>
        <w:t xml:space="preserve"> Escort responsibilities </w:t>
      </w:r>
      <w:r w:rsidR="006177DA">
        <w:rPr>
          <w:rFonts w:cs="Courier New"/>
          <w:szCs w:val="24"/>
        </w:rPr>
        <w:t xml:space="preserve"> </w:t>
      </w:r>
    </w:p>
    <w:p w:rsidR="00207F05" w:rsidRDefault="00207F05" w:rsidP="00374ABD">
      <w:pPr>
        <w:ind w:firstLine="720"/>
        <w:rPr>
          <w:rFonts w:cs="Courier New"/>
          <w:szCs w:val="24"/>
        </w:rPr>
      </w:pPr>
    </w:p>
    <w:p w:rsidR="00207F05" w:rsidRDefault="006177DA" w:rsidP="00374ABD">
      <w:pPr>
        <w:ind w:firstLine="720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1)</w:t>
      </w:r>
      <w:r w:rsidR="00207F05">
        <w:rPr>
          <w:rFonts w:cs="Courier New"/>
          <w:szCs w:val="24"/>
        </w:rPr>
        <w:t xml:space="preserve"> Unit Commander’s will ensure their designated escorts comply with all aspects of this bulleting.</w:t>
      </w:r>
    </w:p>
    <w:p w:rsidR="00207F05" w:rsidRDefault="00207F05" w:rsidP="00374ABD">
      <w:pPr>
        <w:ind w:firstLine="720"/>
        <w:rPr>
          <w:rFonts w:cs="Courier New"/>
          <w:szCs w:val="24"/>
        </w:rPr>
      </w:pPr>
    </w:p>
    <w:p w:rsidR="006177DA" w:rsidRDefault="00207F05" w:rsidP="00374ABD">
      <w:pPr>
        <w:ind w:firstLine="720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2) </w:t>
      </w:r>
      <w:r w:rsidR="006177DA">
        <w:rPr>
          <w:rFonts w:cs="Courier New"/>
          <w:szCs w:val="24"/>
        </w:rPr>
        <w:t>Unit escort</w:t>
      </w:r>
      <w:r w:rsidR="006177DA" w:rsidRPr="00F27324">
        <w:rPr>
          <w:rFonts w:cs="Courier New"/>
          <w:szCs w:val="24"/>
        </w:rPr>
        <w:t xml:space="preserve"> will </w:t>
      </w:r>
      <w:r w:rsidR="006177DA" w:rsidRPr="00F27324">
        <w:rPr>
          <w:rFonts w:cs="Courier New"/>
          <w:bCs/>
          <w:szCs w:val="24"/>
        </w:rPr>
        <w:t xml:space="preserve">meet with </w:t>
      </w:r>
      <w:r w:rsidR="006177DA">
        <w:rPr>
          <w:rFonts w:cs="Courier New"/>
          <w:bCs/>
          <w:szCs w:val="24"/>
        </w:rPr>
        <w:t>PMO</w:t>
      </w:r>
      <w:r w:rsidR="006177DA" w:rsidRPr="00F27324">
        <w:rPr>
          <w:rFonts w:cs="Courier New"/>
          <w:bCs/>
          <w:szCs w:val="24"/>
        </w:rPr>
        <w:t>/security at</w:t>
      </w:r>
      <w:r w:rsidR="006177DA">
        <w:rPr>
          <w:rFonts w:cs="Courier New"/>
          <w:bCs/>
          <w:szCs w:val="24"/>
        </w:rPr>
        <w:t xml:space="preserve"> the designated Entry Control Point, currently</w:t>
      </w:r>
      <w:r w:rsidR="006177DA" w:rsidRPr="00F27324">
        <w:rPr>
          <w:rFonts w:cs="Courier New"/>
          <w:bCs/>
          <w:szCs w:val="24"/>
        </w:rPr>
        <w:t xml:space="preserve"> </w:t>
      </w:r>
      <w:r w:rsidR="006177DA">
        <w:rPr>
          <w:rFonts w:cs="Courier New"/>
          <w:bCs/>
          <w:szCs w:val="24"/>
        </w:rPr>
        <w:t>L</w:t>
      </w:r>
      <w:r w:rsidR="006177DA" w:rsidRPr="00F27324">
        <w:rPr>
          <w:rFonts w:cs="Courier New"/>
          <w:bCs/>
          <w:szCs w:val="24"/>
        </w:rPr>
        <w:t xml:space="preserve">as </w:t>
      </w:r>
      <w:r w:rsidR="006177DA">
        <w:rPr>
          <w:rFonts w:cs="Courier New"/>
          <w:bCs/>
          <w:szCs w:val="24"/>
        </w:rPr>
        <w:t>P</w:t>
      </w:r>
      <w:r w:rsidR="006177DA" w:rsidRPr="00F27324">
        <w:rPr>
          <w:rFonts w:cs="Courier New"/>
          <w:bCs/>
          <w:szCs w:val="24"/>
        </w:rPr>
        <w:t>ulgas gate</w:t>
      </w:r>
      <w:r>
        <w:rPr>
          <w:rFonts w:cs="Courier New"/>
          <w:bCs/>
          <w:szCs w:val="24"/>
        </w:rPr>
        <w:t>,</w:t>
      </w:r>
      <w:r w:rsidR="006177DA" w:rsidRPr="00F27324">
        <w:rPr>
          <w:rFonts w:cs="Courier New"/>
          <w:bCs/>
          <w:szCs w:val="24"/>
        </w:rPr>
        <w:t xml:space="preserve"> before </w:t>
      </w:r>
      <w:r w:rsidR="006177DA">
        <w:rPr>
          <w:rFonts w:cs="Courier New"/>
          <w:bCs/>
          <w:szCs w:val="24"/>
        </w:rPr>
        <w:t>RP</w:t>
      </w:r>
      <w:r w:rsidR="006177DA" w:rsidRPr="00F27324">
        <w:rPr>
          <w:rFonts w:cs="Courier New"/>
          <w:bCs/>
          <w:szCs w:val="24"/>
        </w:rPr>
        <w:t xml:space="preserve"> arrival</w:t>
      </w:r>
      <w:r w:rsidR="006177DA">
        <w:rPr>
          <w:rFonts w:cs="Courier New"/>
          <w:bCs/>
          <w:szCs w:val="24"/>
        </w:rPr>
        <w:t xml:space="preserve"> and have a copy of the manifest listing the RP’s supporting their training to assist in maintaining 100% accountability.</w:t>
      </w:r>
    </w:p>
    <w:p w:rsidR="006177DA" w:rsidRDefault="006177DA" w:rsidP="00374ABD">
      <w:pPr>
        <w:ind w:firstLine="720"/>
        <w:rPr>
          <w:rFonts w:cs="Courier New"/>
          <w:szCs w:val="24"/>
        </w:rPr>
      </w:pPr>
    </w:p>
    <w:p w:rsidR="006177DA" w:rsidRPr="00F27324" w:rsidRDefault="00E543CA" w:rsidP="00374ABD">
      <w:pPr>
        <w:ind w:firstLine="720"/>
        <w:rPr>
          <w:rFonts w:eastAsia="SimSun" w:cs="Courier New"/>
          <w:szCs w:val="24"/>
        </w:rPr>
      </w:pPr>
      <w:r>
        <w:rPr>
          <w:rFonts w:cs="Courier New"/>
          <w:szCs w:val="24"/>
        </w:rPr>
        <w:t xml:space="preserve">      </w:t>
      </w:r>
      <w:r w:rsidR="00207F05">
        <w:rPr>
          <w:rFonts w:cs="Courier New"/>
          <w:szCs w:val="24"/>
        </w:rPr>
        <w:t>3</w:t>
      </w:r>
      <w:r>
        <w:rPr>
          <w:rFonts w:cs="Courier New"/>
          <w:szCs w:val="24"/>
        </w:rPr>
        <w:t xml:space="preserve">) </w:t>
      </w:r>
      <w:r w:rsidR="006177DA" w:rsidRPr="00F27324">
        <w:rPr>
          <w:rFonts w:cs="Courier New"/>
          <w:bCs/>
          <w:szCs w:val="24"/>
        </w:rPr>
        <w:t xml:space="preserve">After </w:t>
      </w:r>
      <w:r w:rsidR="006177DA">
        <w:rPr>
          <w:rFonts w:cs="Courier New"/>
          <w:bCs/>
          <w:szCs w:val="24"/>
        </w:rPr>
        <w:t>PMO</w:t>
      </w:r>
      <w:r w:rsidR="006177DA" w:rsidRPr="00F27324">
        <w:rPr>
          <w:rFonts w:cs="Courier New"/>
          <w:bCs/>
          <w:szCs w:val="24"/>
        </w:rPr>
        <w:t xml:space="preserve"> scans </w:t>
      </w:r>
      <w:r w:rsidR="006177DA">
        <w:rPr>
          <w:rFonts w:cs="Courier New"/>
          <w:bCs/>
          <w:szCs w:val="24"/>
        </w:rPr>
        <w:t>R</w:t>
      </w:r>
      <w:r w:rsidR="006177DA" w:rsidRPr="00F27324">
        <w:rPr>
          <w:rFonts w:cs="Courier New"/>
          <w:bCs/>
          <w:szCs w:val="24"/>
        </w:rPr>
        <w:t>apidgate identification</w:t>
      </w:r>
      <w:r>
        <w:rPr>
          <w:rFonts w:cs="Courier New"/>
          <w:bCs/>
          <w:szCs w:val="24"/>
        </w:rPr>
        <w:t xml:space="preserve"> and allows entry onto base, the Unit escort</w:t>
      </w:r>
      <w:r w:rsidR="00B40337">
        <w:rPr>
          <w:rFonts w:cs="Courier New"/>
          <w:bCs/>
          <w:szCs w:val="24"/>
        </w:rPr>
        <w:t xml:space="preserve"> personnel </w:t>
      </w:r>
      <w:r>
        <w:rPr>
          <w:rFonts w:cs="Courier New"/>
          <w:bCs/>
          <w:szCs w:val="24"/>
        </w:rPr>
        <w:t>will then</w:t>
      </w:r>
      <w:r w:rsidR="00B40337">
        <w:rPr>
          <w:rFonts w:cs="Courier New"/>
          <w:bCs/>
          <w:szCs w:val="24"/>
        </w:rPr>
        <w:t xml:space="preserve"> escort the RP’s to/from the entry/exit gate ensuring the following:  </w:t>
      </w:r>
    </w:p>
    <w:p w:rsidR="006177DA" w:rsidRPr="00561710" w:rsidRDefault="006177DA" w:rsidP="00DC37C0">
      <w:pPr>
        <w:rPr>
          <w:rFonts w:cs="Courier New"/>
          <w:caps/>
          <w:szCs w:val="24"/>
        </w:rPr>
      </w:pPr>
      <w:r w:rsidRPr="00561710">
        <w:rPr>
          <w:rFonts w:cs="Courier New"/>
          <w:szCs w:val="24"/>
        </w:rPr>
        <w:tab/>
      </w:r>
    </w:p>
    <w:p w:rsidR="006177DA" w:rsidRDefault="00200335" w:rsidP="00200335">
      <w:pPr>
        <w:pStyle w:val="ListParagraph"/>
        <w:ind w:left="0"/>
        <w:rPr>
          <w:rFonts w:cs="Courier New"/>
          <w:caps/>
          <w:szCs w:val="24"/>
        </w:rPr>
      </w:pPr>
      <w:r>
        <w:rPr>
          <w:rFonts w:cs="Courier New"/>
          <w:szCs w:val="24"/>
        </w:rPr>
        <w:t xml:space="preserve">               </w:t>
      </w:r>
      <w:r w:rsidR="00B40337">
        <w:rPr>
          <w:rFonts w:cs="Courier New"/>
          <w:szCs w:val="24"/>
        </w:rPr>
        <w:t xml:space="preserve">a.  </w:t>
      </w:r>
      <w:r w:rsidR="006177DA" w:rsidRPr="00F27324">
        <w:rPr>
          <w:rFonts w:cs="Courier New"/>
          <w:szCs w:val="24"/>
        </w:rPr>
        <w:t xml:space="preserve">Ensure </w:t>
      </w:r>
      <w:r w:rsidR="006177DA">
        <w:rPr>
          <w:rFonts w:cs="Courier New"/>
          <w:szCs w:val="24"/>
        </w:rPr>
        <w:t>RP</w:t>
      </w:r>
      <w:r w:rsidR="006177DA" w:rsidRPr="00F27324">
        <w:rPr>
          <w:rFonts w:cs="Courier New"/>
          <w:szCs w:val="24"/>
        </w:rPr>
        <w:t xml:space="preserve">’s do not </w:t>
      </w:r>
      <w:r w:rsidR="00B40337">
        <w:rPr>
          <w:rFonts w:cs="Courier New"/>
          <w:szCs w:val="24"/>
        </w:rPr>
        <w:t>gain access/possession of any</w:t>
      </w:r>
      <w:r w:rsidR="006177DA" w:rsidRPr="00F27324">
        <w:rPr>
          <w:rFonts w:cs="Courier New"/>
          <w:szCs w:val="24"/>
        </w:rPr>
        <w:t xml:space="preserve"> contraband, to include weapons, cell phones, cameras, </w:t>
      </w:r>
      <w:r w:rsidR="00207F05">
        <w:rPr>
          <w:rFonts w:cs="Courier New"/>
          <w:szCs w:val="24"/>
        </w:rPr>
        <w:t xml:space="preserve">and </w:t>
      </w:r>
      <w:r w:rsidR="006177DA" w:rsidRPr="00F27324">
        <w:rPr>
          <w:rFonts w:cs="Courier New"/>
          <w:szCs w:val="24"/>
        </w:rPr>
        <w:t>any recording devices.</w:t>
      </w:r>
    </w:p>
    <w:p w:rsidR="006177DA" w:rsidRDefault="006177DA" w:rsidP="00F27324">
      <w:pPr>
        <w:pStyle w:val="ListParagraph"/>
        <w:ind w:left="1440"/>
        <w:rPr>
          <w:rFonts w:cs="Courier New"/>
          <w:caps/>
          <w:szCs w:val="24"/>
        </w:rPr>
      </w:pPr>
    </w:p>
    <w:p w:rsidR="006177DA" w:rsidRPr="00F27324" w:rsidRDefault="00200335" w:rsidP="00200335">
      <w:pPr>
        <w:pStyle w:val="ListParagraph"/>
        <w:ind w:left="0"/>
        <w:rPr>
          <w:rFonts w:cs="Courier New"/>
          <w:caps/>
          <w:szCs w:val="24"/>
        </w:rPr>
      </w:pPr>
      <w:r>
        <w:rPr>
          <w:rFonts w:cs="Courier New"/>
          <w:szCs w:val="24"/>
        </w:rPr>
        <w:t xml:space="preserve">               </w:t>
      </w:r>
      <w:r w:rsidR="00B40337">
        <w:rPr>
          <w:rFonts w:cs="Courier New"/>
          <w:szCs w:val="24"/>
        </w:rPr>
        <w:t xml:space="preserve">b.  </w:t>
      </w:r>
      <w:r w:rsidR="006177DA" w:rsidRPr="00F27324">
        <w:rPr>
          <w:rFonts w:cs="Courier New"/>
          <w:szCs w:val="24"/>
        </w:rPr>
        <w:t>Ensure th</w:t>
      </w:r>
      <w:r w:rsidR="00B40337">
        <w:rPr>
          <w:rFonts w:cs="Courier New"/>
          <w:szCs w:val="24"/>
        </w:rPr>
        <w:t>at</w:t>
      </w:r>
      <w:r w:rsidR="006177DA" w:rsidRPr="00F27324">
        <w:rPr>
          <w:rFonts w:cs="Courier New"/>
          <w:szCs w:val="24"/>
        </w:rPr>
        <w:t xml:space="preserve"> contractor</w:t>
      </w:r>
      <w:r w:rsidR="000F4445">
        <w:rPr>
          <w:rFonts w:cs="Courier New"/>
          <w:szCs w:val="24"/>
        </w:rPr>
        <w:t>’s</w:t>
      </w:r>
      <w:r w:rsidR="006177DA" w:rsidRPr="00F27324">
        <w:rPr>
          <w:rFonts w:cs="Courier New"/>
          <w:szCs w:val="24"/>
        </w:rPr>
        <w:t xml:space="preserve"> vehicles</w:t>
      </w:r>
      <w:r w:rsidR="000F4445">
        <w:rPr>
          <w:rFonts w:cs="Courier New"/>
          <w:szCs w:val="24"/>
        </w:rPr>
        <w:t xml:space="preserve"> transporting RP’s </w:t>
      </w:r>
      <w:r w:rsidR="006C4624">
        <w:rPr>
          <w:rFonts w:cs="Courier New"/>
          <w:szCs w:val="24"/>
        </w:rPr>
        <w:t xml:space="preserve">are escorted </w:t>
      </w:r>
      <w:r w:rsidR="006177DA" w:rsidRPr="00F27324">
        <w:rPr>
          <w:rFonts w:cs="Courier New"/>
          <w:szCs w:val="24"/>
        </w:rPr>
        <w:t xml:space="preserve">and they follow all </w:t>
      </w:r>
      <w:r w:rsidR="00207F05">
        <w:rPr>
          <w:rFonts w:cs="Courier New"/>
          <w:szCs w:val="24"/>
        </w:rPr>
        <w:t>MCB CamPen</w:t>
      </w:r>
      <w:r w:rsidR="006177DA" w:rsidRPr="00F27324">
        <w:rPr>
          <w:rFonts w:cs="Courier New"/>
          <w:szCs w:val="24"/>
        </w:rPr>
        <w:t xml:space="preserve"> orders and regulations.</w:t>
      </w:r>
    </w:p>
    <w:p w:rsidR="006177DA" w:rsidRDefault="006177DA" w:rsidP="00F27324">
      <w:pPr>
        <w:pStyle w:val="ListParagraph"/>
        <w:ind w:left="1440"/>
        <w:rPr>
          <w:rFonts w:cs="Courier New"/>
          <w:caps/>
          <w:szCs w:val="24"/>
        </w:rPr>
      </w:pPr>
    </w:p>
    <w:p w:rsidR="00207F05" w:rsidRPr="00207F05" w:rsidRDefault="00207F05" w:rsidP="00207F05">
      <w:pPr>
        <w:pStyle w:val="ListParagraph"/>
        <w:ind w:left="0"/>
        <w:rPr>
          <w:rFonts w:cs="Courier New"/>
          <w:caps/>
          <w:sz w:val="22"/>
          <w:szCs w:val="24"/>
        </w:rPr>
      </w:pPr>
      <w:r>
        <w:rPr>
          <w:rFonts w:cs="Courier New"/>
          <w:caps/>
          <w:szCs w:val="24"/>
        </w:rPr>
        <w:t xml:space="preserve">               </w:t>
      </w:r>
      <w:r>
        <w:rPr>
          <w:rFonts w:cs="Courier New"/>
          <w:caps/>
          <w:sz w:val="22"/>
          <w:szCs w:val="24"/>
        </w:rPr>
        <w:t xml:space="preserve">c.  </w:t>
      </w:r>
      <w:r>
        <w:rPr>
          <w:rFonts w:cs="Courier New"/>
          <w:szCs w:val="24"/>
        </w:rPr>
        <w:t>When escorting RP’s ensure all vehicles take the same route to and from the training site.  If this is not possible ensure a route is selected that offers the least</w:t>
      </w:r>
      <w:r w:rsidRPr="002200AC">
        <w:rPr>
          <w:rFonts w:cs="Courier New"/>
          <w:szCs w:val="24"/>
        </w:rPr>
        <w:t xml:space="preserve"> </w:t>
      </w:r>
      <w:r w:rsidRPr="00F27324">
        <w:rPr>
          <w:rFonts w:cs="Courier New"/>
          <w:szCs w:val="24"/>
        </w:rPr>
        <w:t>intelligence collection capability.</w:t>
      </w:r>
    </w:p>
    <w:p w:rsidR="00207F05" w:rsidRDefault="00200335" w:rsidP="00200335">
      <w:pPr>
        <w:pStyle w:val="ListParagraph"/>
        <w:ind w:left="0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</w:t>
      </w:r>
    </w:p>
    <w:p w:rsidR="00200335" w:rsidRDefault="00207F05" w:rsidP="00207F05">
      <w:pPr>
        <w:pStyle w:val="ListParagraph"/>
        <w:ind w:left="0" w:firstLine="720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d</w:t>
      </w:r>
      <w:r w:rsidR="00B40337">
        <w:rPr>
          <w:rFonts w:cs="Courier New"/>
          <w:szCs w:val="24"/>
        </w:rPr>
        <w:t xml:space="preserve">.  </w:t>
      </w:r>
      <w:r w:rsidR="006177DA" w:rsidRPr="00F27324">
        <w:rPr>
          <w:rFonts w:cs="Courier New"/>
          <w:szCs w:val="24"/>
        </w:rPr>
        <w:t>Ensure unit lead and trail</w:t>
      </w:r>
      <w:r w:rsidR="006C4624">
        <w:rPr>
          <w:rFonts w:cs="Courier New"/>
          <w:szCs w:val="24"/>
        </w:rPr>
        <w:t xml:space="preserve">(when applicable)  escort </w:t>
      </w:r>
      <w:r w:rsidR="006177DA" w:rsidRPr="00F27324">
        <w:rPr>
          <w:rFonts w:cs="Courier New"/>
          <w:szCs w:val="24"/>
        </w:rPr>
        <w:t>vehicles have communication capability</w:t>
      </w:r>
      <w:r w:rsidR="000F4445">
        <w:rPr>
          <w:rFonts w:cs="Courier New"/>
          <w:szCs w:val="24"/>
        </w:rPr>
        <w:t>.</w:t>
      </w:r>
      <w:r w:rsidR="00F440C1">
        <w:rPr>
          <w:rFonts w:cs="Courier New"/>
          <w:szCs w:val="24"/>
        </w:rPr>
        <w:t xml:space="preserve"> </w:t>
      </w:r>
      <w:r w:rsidR="000F4445">
        <w:rPr>
          <w:rFonts w:cs="Courier New"/>
          <w:szCs w:val="24"/>
        </w:rPr>
        <w:t xml:space="preserve"> </w:t>
      </w:r>
      <w:r w:rsidR="000F4445" w:rsidRPr="00F27324">
        <w:rPr>
          <w:rFonts w:cs="Courier New"/>
          <w:szCs w:val="24"/>
        </w:rPr>
        <w:t xml:space="preserve">The lead and trail vehicles will maintain communication as they escort </w:t>
      </w:r>
      <w:r w:rsidR="000F4445">
        <w:rPr>
          <w:rFonts w:cs="Courier New"/>
          <w:szCs w:val="24"/>
        </w:rPr>
        <w:t>RP</w:t>
      </w:r>
      <w:r w:rsidR="000F4445" w:rsidRPr="00F27324">
        <w:rPr>
          <w:rFonts w:cs="Courier New"/>
          <w:szCs w:val="24"/>
        </w:rPr>
        <w:t xml:space="preserve">’s to training site. The lead and trail vehicle will keep escorted </w:t>
      </w:r>
      <w:r w:rsidR="000F4445">
        <w:rPr>
          <w:rFonts w:cs="Courier New"/>
          <w:szCs w:val="24"/>
        </w:rPr>
        <w:t>RP</w:t>
      </w:r>
      <w:r w:rsidR="000F4445" w:rsidRPr="00F27324">
        <w:rPr>
          <w:rFonts w:cs="Courier New"/>
          <w:szCs w:val="24"/>
        </w:rPr>
        <w:t>’s under cons</w:t>
      </w:r>
      <w:r w:rsidR="000F4445">
        <w:rPr>
          <w:rFonts w:cs="Courier New"/>
          <w:szCs w:val="24"/>
        </w:rPr>
        <w:t>tant</w:t>
      </w:r>
      <w:r w:rsidR="000F4445" w:rsidRPr="00F27324">
        <w:rPr>
          <w:rFonts w:cs="Courier New"/>
          <w:szCs w:val="24"/>
        </w:rPr>
        <w:t xml:space="preserve"> monitoring and </w:t>
      </w:r>
      <w:r w:rsidR="000F4445">
        <w:rPr>
          <w:rFonts w:cs="Courier New"/>
          <w:szCs w:val="24"/>
        </w:rPr>
        <w:t xml:space="preserve">be prepared to contact the MP’s if </w:t>
      </w:r>
      <w:r w:rsidR="000F4445" w:rsidRPr="00F27324">
        <w:rPr>
          <w:rFonts w:cs="Courier New"/>
          <w:szCs w:val="24"/>
        </w:rPr>
        <w:t xml:space="preserve">any </w:t>
      </w:r>
      <w:r w:rsidR="000F4445">
        <w:rPr>
          <w:rFonts w:cs="Courier New"/>
          <w:szCs w:val="24"/>
        </w:rPr>
        <w:t>RP’s</w:t>
      </w:r>
      <w:r w:rsidR="000F4445" w:rsidRPr="00F27324">
        <w:rPr>
          <w:rFonts w:cs="Courier New"/>
          <w:szCs w:val="24"/>
        </w:rPr>
        <w:t xml:space="preserve"> </w:t>
      </w:r>
      <w:r w:rsidR="000F4445">
        <w:rPr>
          <w:rFonts w:cs="Courier New"/>
          <w:szCs w:val="24"/>
        </w:rPr>
        <w:t xml:space="preserve">are seen </w:t>
      </w:r>
      <w:r w:rsidR="000F4445" w:rsidRPr="00F27324">
        <w:rPr>
          <w:rFonts w:cs="Courier New"/>
          <w:szCs w:val="24"/>
        </w:rPr>
        <w:t>leaving or e</w:t>
      </w:r>
      <w:r w:rsidR="000F4445">
        <w:rPr>
          <w:rFonts w:cs="Courier New"/>
          <w:szCs w:val="24"/>
        </w:rPr>
        <w:t>xiting</w:t>
      </w:r>
      <w:r w:rsidR="000F4445" w:rsidRPr="00F27324">
        <w:rPr>
          <w:rFonts w:cs="Courier New"/>
          <w:szCs w:val="24"/>
        </w:rPr>
        <w:t xml:space="preserve"> the contractor’s vehicle </w:t>
      </w:r>
      <w:r w:rsidR="00F4725A">
        <w:rPr>
          <w:rFonts w:cs="Courier New"/>
          <w:szCs w:val="24"/>
        </w:rPr>
        <w:t xml:space="preserve">enroute to and from </w:t>
      </w:r>
      <w:r w:rsidR="000F4445">
        <w:rPr>
          <w:rFonts w:cs="Courier New"/>
          <w:szCs w:val="24"/>
        </w:rPr>
        <w:t xml:space="preserve">the </w:t>
      </w:r>
      <w:r w:rsidR="000F4445" w:rsidRPr="00F27324">
        <w:rPr>
          <w:rFonts w:cs="Courier New"/>
          <w:szCs w:val="24"/>
        </w:rPr>
        <w:t>training location.</w:t>
      </w:r>
      <w:r w:rsidR="00F4725A">
        <w:rPr>
          <w:rFonts w:cs="Courier New"/>
          <w:szCs w:val="24"/>
        </w:rPr>
        <w:t xml:space="preserve">  </w:t>
      </w:r>
    </w:p>
    <w:p w:rsidR="00200335" w:rsidRDefault="00200335" w:rsidP="00B40337">
      <w:pPr>
        <w:pStyle w:val="ListParagraph"/>
        <w:ind w:left="2160"/>
        <w:rPr>
          <w:rFonts w:cs="Courier New"/>
          <w:szCs w:val="24"/>
        </w:rPr>
      </w:pPr>
    </w:p>
    <w:p w:rsidR="006177DA" w:rsidRPr="00F27324" w:rsidRDefault="00200335" w:rsidP="00200335">
      <w:pPr>
        <w:pStyle w:val="ListParagraph"/>
        <w:ind w:left="0"/>
        <w:rPr>
          <w:rFonts w:cs="Courier New"/>
          <w:caps/>
          <w:szCs w:val="24"/>
        </w:rPr>
      </w:pPr>
      <w:r>
        <w:rPr>
          <w:rFonts w:cs="Courier New"/>
          <w:szCs w:val="24"/>
        </w:rPr>
        <w:t xml:space="preserve">               </w:t>
      </w:r>
      <w:r w:rsidR="002811F3">
        <w:rPr>
          <w:rFonts w:cs="Courier New"/>
          <w:szCs w:val="24"/>
        </w:rPr>
        <w:t>e</w:t>
      </w:r>
      <w:r>
        <w:rPr>
          <w:rFonts w:cs="Courier New"/>
          <w:szCs w:val="24"/>
        </w:rPr>
        <w:t>.</w:t>
      </w:r>
      <w:r w:rsidR="006177DA" w:rsidRPr="00F27324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Upon escort</w:t>
      </w:r>
      <w:r w:rsidR="00F4725A">
        <w:rPr>
          <w:rFonts w:cs="Courier New"/>
          <w:szCs w:val="24"/>
        </w:rPr>
        <w:t>ing RP’s</w:t>
      </w:r>
      <w:r>
        <w:rPr>
          <w:rFonts w:cs="Courier New"/>
          <w:szCs w:val="24"/>
        </w:rPr>
        <w:t xml:space="preserve"> to exit gate at completion of training, </w:t>
      </w:r>
      <w:r w:rsidR="00207F05">
        <w:rPr>
          <w:rFonts w:cs="Courier New"/>
          <w:szCs w:val="24"/>
        </w:rPr>
        <w:t>while continuing to maintain 100% accountability, verify c</w:t>
      </w:r>
      <w:r>
        <w:rPr>
          <w:rFonts w:cs="Courier New"/>
          <w:szCs w:val="24"/>
        </w:rPr>
        <w:t>ontractors collect the RP’s Rapidgate identification cards</w:t>
      </w:r>
      <w:r w:rsidR="00207F05">
        <w:rPr>
          <w:rFonts w:cs="Courier New"/>
          <w:szCs w:val="24"/>
        </w:rPr>
        <w:t xml:space="preserve"> prior to the RP leaving the base</w:t>
      </w:r>
      <w:r>
        <w:rPr>
          <w:rFonts w:cs="Courier New"/>
          <w:szCs w:val="24"/>
        </w:rPr>
        <w:t>.</w:t>
      </w:r>
    </w:p>
    <w:p w:rsidR="006177DA" w:rsidRPr="00561710" w:rsidRDefault="00200335" w:rsidP="002811F3">
      <w:pPr>
        <w:pStyle w:val="ListParagraph"/>
        <w:ind w:left="1440"/>
        <w:rPr>
          <w:rFonts w:cs="Courier New"/>
          <w:caps/>
        </w:rPr>
      </w:pPr>
      <w:r>
        <w:rPr>
          <w:rFonts w:cs="Courier New"/>
          <w:caps/>
          <w:szCs w:val="24"/>
        </w:rPr>
        <w:t xml:space="preserve"> </w:t>
      </w:r>
      <w:r w:rsidR="00F4725A">
        <w:rPr>
          <w:rFonts w:cs="Courier New"/>
          <w:szCs w:val="24"/>
        </w:rPr>
        <w:t xml:space="preserve">          </w:t>
      </w:r>
    </w:p>
    <w:p w:rsidR="00D307B3" w:rsidRDefault="006177DA" w:rsidP="00200335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</w:t>
      </w:r>
      <w:r w:rsidR="006C4624">
        <w:rPr>
          <w:rFonts w:cs="Courier New"/>
          <w:szCs w:val="24"/>
        </w:rPr>
        <w:t xml:space="preserve">   </w:t>
      </w:r>
      <w:r w:rsidR="00D307B3">
        <w:rPr>
          <w:rFonts w:cs="Courier New"/>
          <w:szCs w:val="24"/>
        </w:rPr>
        <w:t xml:space="preserve">      4)</w:t>
      </w:r>
      <w:r w:rsidR="006C4624">
        <w:rPr>
          <w:rFonts w:cs="Courier New"/>
          <w:szCs w:val="24"/>
        </w:rPr>
        <w:t xml:space="preserve"> </w:t>
      </w:r>
      <w:r w:rsidR="00D307B3">
        <w:rPr>
          <w:rFonts w:cs="Courier New"/>
          <w:szCs w:val="24"/>
        </w:rPr>
        <w:t xml:space="preserve"> Upon arrival at the entrance to the training area, Unit escorts</w:t>
      </w:r>
      <w:r w:rsidR="006C4624">
        <w:rPr>
          <w:rFonts w:cs="Courier New"/>
          <w:szCs w:val="24"/>
        </w:rPr>
        <w:t xml:space="preserve"> will adhere to the following while at the training </w:t>
      </w:r>
      <w:r w:rsidRPr="00F27324">
        <w:rPr>
          <w:rFonts w:cs="Courier New"/>
          <w:szCs w:val="24"/>
        </w:rPr>
        <w:t>site</w:t>
      </w:r>
      <w:r>
        <w:rPr>
          <w:rFonts w:cs="Courier New"/>
          <w:szCs w:val="24"/>
        </w:rPr>
        <w:t>:</w:t>
      </w:r>
    </w:p>
    <w:p w:rsidR="00D307B3" w:rsidRDefault="00D307B3" w:rsidP="00200335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a. </w:t>
      </w:r>
      <w:r w:rsidR="006177DA">
        <w:rPr>
          <w:rFonts w:cs="Courier New"/>
          <w:szCs w:val="24"/>
        </w:rPr>
        <w:t>Unit escort</w:t>
      </w:r>
      <w:r w:rsidR="002200AC">
        <w:rPr>
          <w:rFonts w:cs="Courier New"/>
          <w:szCs w:val="24"/>
        </w:rPr>
        <w:t>s</w:t>
      </w:r>
      <w:r w:rsidR="006177DA">
        <w:rPr>
          <w:rFonts w:cs="Courier New"/>
          <w:szCs w:val="24"/>
        </w:rPr>
        <w:t xml:space="preserve"> </w:t>
      </w:r>
      <w:r w:rsidR="006177DA" w:rsidRPr="00F27324">
        <w:rPr>
          <w:rFonts w:cs="Courier New"/>
          <w:szCs w:val="24"/>
        </w:rPr>
        <w:t xml:space="preserve">will </w:t>
      </w:r>
      <w:r w:rsidR="006177DA">
        <w:rPr>
          <w:rFonts w:cs="Courier New"/>
          <w:szCs w:val="24"/>
        </w:rPr>
        <w:t>e</w:t>
      </w:r>
      <w:r w:rsidR="006177DA" w:rsidRPr="00F27324">
        <w:rPr>
          <w:rFonts w:cs="Courier New"/>
          <w:szCs w:val="24"/>
        </w:rPr>
        <w:t xml:space="preserve">nsure </w:t>
      </w:r>
      <w:r w:rsidR="006177DA">
        <w:rPr>
          <w:rFonts w:cs="Courier New"/>
          <w:szCs w:val="24"/>
        </w:rPr>
        <w:t>R</w:t>
      </w:r>
      <w:r w:rsidR="00F440C1">
        <w:rPr>
          <w:rFonts w:cs="Courier New"/>
          <w:szCs w:val="24"/>
        </w:rPr>
        <w:t>ange OIC</w:t>
      </w:r>
      <w:r w:rsidR="006177DA" w:rsidRPr="00F27324">
        <w:rPr>
          <w:rFonts w:cs="Courier New"/>
          <w:szCs w:val="24"/>
        </w:rPr>
        <w:t xml:space="preserve"> is advised of total </w:t>
      </w:r>
      <w:r w:rsidR="006177DA">
        <w:rPr>
          <w:rFonts w:cs="Courier New"/>
          <w:szCs w:val="24"/>
        </w:rPr>
        <w:t>RP</w:t>
      </w:r>
      <w:r w:rsidR="006177DA" w:rsidRPr="00F27324">
        <w:rPr>
          <w:rFonts w:cs="Courier New"/>
          <w:szCs w:val="24"/>
        </w:rPr>
        <w:t>’s</w:t>
      </w:r>
      <w:r w:rsidR="00F440C1">
        <w:rPr>
          <w:rFonts w:cs="Courier New"/>
          <w:szCs w:val="24"/>
        </w:rPr>
        <w:t xml:space="preserve"> present at</w:t>
      </w:r>
      <w:r w:rsidR="006177DA" w:rsidRPr="00F27324">
        <w:rPr>
          <w:rFonts w:cs="Courier New"/>
          <w:szCs w:val="24"/>
        </w:rPr>
        <w:t xml:space="preserve"> training location</w:t>
      </w:r>
      <w:r w:rsidR="00200335">
        <w:rPr>
          <w:rFonts w:cs="Courier New"/>
          <w:szCs w:val="24"/>
        </w:rPr>
        <w:t xml:space="preserve"> upon arrival and departure</w:t>
      </w:r>
      <w:r w:rsidR="006177DA" w:rsidRPr="00F27324">
        <w:rPr>
          <w:rFonts w:cs="Courier New"/>
          <w:szCs w:val="24"/>
        </w:rPr>
        <w:t>.</w:t>
      </w:r>
      <w:r w:rsidR="00200335">
        <w:rPr>
          <w:rFonts w:cs="Courier New"/>
          <w:szCs w:val="24"/>
        </w:rPr>
        <w:t xml:space="preserve">  </w:t>
      </w:r>
    </w:p>
    <w:p w:rsidR="00D307B3" w:rsidRDefault="00D307B3" w:rsidP="00200335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b. </w:t>
      </w:r>
      <w:r w:rsidR="002200AC">
        <w:rPr>
          <w:rFonts w:cs="Courier New"/>
          <w:szCs w:val="24"/>
        </w:rPr>
        <w:t>Unit escorts will pass t</w:t>
      </w:r>
      <w:r w:rsidR="002200AC" w:rsidRPr="00561710">
        <w:rPr>
          <w:rFonts w:cs="Courier New"/>
          <w:szCs w:val="24"/>
        </w:rPr>
        <w:t xml:space="preserve">he </w:t>
      </w:r>
      <w:r w:rsidR="002200AC">
        <w:rPr>
          <w:rFonts w:cs="Courier New"/>
          <w:szCs w:val="24"/>
        </w:rPr>
        <w:t>RP</w:t>
      </w:r>
      <w:r w:rsidR="002200AC" w:rsidRPr="00561710">
        <w:rPr>
          <w:rFonts w:cs="Courier New"/>
          <w:szCs w:val="24"/>
        </w:rPr>
        <w:t xml:space="preserve"> manifest to unit training personnel responsible for supervising the </w:t>
      </w:r>
      <w:r w:rsidR="002200AC">
        <w:rPr>
          <w:rFonts w:cs="Courier New"/>
          <w:szCs w:val="24"/>
        </w:rPr>
        <w:t>RP</w:t>
      </w:r>
      <w:r>
        <w:rPr>
          <w:rFonts w:cs="Courier New"/>
          <w:szCs w:val="24"/>
        </w:rPr>
        <w:t>’s during the training event</w:t>
      </w:r>
      <w:r w:rsidR="002200AC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(on-</w:t>
      </w:r>
      <w:r w:rsidR="002200AC">
        <w:rPr>
          <w:rFonts w:cs="Courier New"/>
          <w:szCs w:val="24"/>
        </w:rPr>
        <w:t>site training unit escorts)</w:t>
      </w:r>
      <w:r w:rsidR="002200AC" w:rsidRPr="00561710">
        <w:rPr>
          <w:rFonts w:cs="Courier New"/>
          <w:szCs w:val="24"/>
        </w:rPr>
        <w:t>.</w:t>
      </w:r>
      <w:r w:rsidR="002200AC">
        <w:rPr>
          <w:rFonts w:cs="Courier New"/>
          <w:szCs w:val="24"/>
        </w:rPr>
        <w:t xml:space="preserve"> </w:t>
      </w:r>
    </w:p>
    <w:p w:rsidR="00D307B3" w:rsidRDefault="00D307B3" w:rsidP="00200335">
      <w:pPr>
        <w:rPr>
          <w:rFonts w:cs="Courier New"/>
          <w:szCs w:val="24"/>
        </w:rPr>
      </w:pPr>
    </w:p>
    <w:p w:rsidR="00D307B3" w:rsidRDefault="00D307B3" w:rsidP="00200335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c.  </w:t>
      </w:r>
      <w:r w:rsidR="002200AC">
        <w:rPr>
          <w:rFonts w:cs="Courier New"/>
          <w:szCs w:val="24"/>
        </w:rPr>
        <w:t xml:space="preserve">On-site </w:t>
      </w:r>
      <w:r>
        <w:rPr>
          <w:rFonts w:cs="Courier New"/>
          <w:szCs w:val="24"/>
        </w:rPr>
        <w:t>U</w:t>
      </w:r>
      <w:r w:rsidR="002200AC">
        <w:rPr>
          <w:rFonts w:cs="Courier New"/>
          <w:szCs w:val="24"/>
        </w:rPr>
        <w:t>nit escorts will</w:t>
      </w:r>
      <w:r>
        <w:rPr>
          <w:rFonts w:cs="Courier New"/>
          <w:szCs w:val="24"/>
        </w:rPr>
        <w:t xml:space="preserve"> continue to maintain 100% accountability and</w:t>
      </w:r>
      <w:r w:rsidR="002200AC">
        <w:rPr>
          <w:rFonts w:cs="Courier New"/>
          <w:szCs w:val="24"/>
        </w:rPr>
        <w:t xml:space="preserve"> ensure that a</w:t>
      </w:r>
      <w:r w:rsidR="006177DA" w:rsidRPr="00561710">
        <w:rPr>
          <w:rFonts w:cs="Courier New"/>
          <w:szCs w:val="24"/>
        </w:rPr>
        <w:t xml:space="preserve">ll </w:t>
      </w:r>
      <w:r w:rsidR="006177DA">
        <w:rPr>
          <w:rFonts w:cs="Courier New"/>
          <w:szCs w:val="24"/>
        </w:rPr>
        <w:t>RP</w:t>
      </w:r>
      <w:r w:rsidR="006177DA" w:rsidRPr="00561710">
        <w:rPr>
          <w:rFonts w:cs="Courier New"/>
          <w:szCs w:val="24"/>
        </w:rPr>
        <w:t>’s</w:t>
      </w:r>
      <w:r w:rsidR="002200AC">
        <w:rPr>
          <w:rFonts w:cs="Courier New"/>
          <w:szCs w:val="24"/>
        </w:rPr>
        <w:t xml:space="preserve"> are displaying/possess </w:t>
      </w:r>
      <w:r w:rsidR="006177DA" w:rsidRPr="00561710">
        <w:rPr>
          <w:rFonts w:cs="Courier New"/>
          <w:szCs w:val="24"/>
        </w:rPr>
        <w:t>their proper identification.</w:t>
      </w:r>
    </w:p>
    <w:p w:rsidR="00D307B3" w:rsidRDefault="00D307B3" w:rsidP="00200335">
      <w:pPr>
        <w:rPr>
          <w:rFonts w:cs="Courier New"/>
          <w:szCs w:val="24"/>
        </w:rPr>
      </w:pPr>
    </w:p>
    <w:p w:rsidR="002811F3" w:rsidRDefault="00D307B3" w:rsidP="00200335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d. </w:t>
      </w:r>
      <w:r w:rsidR="002200AC">
        <w:rPr>
          <w:rFonts w:cs="Courier New"/>
          <w:szCs w:val="24"/>
        </w:rPr>
        <w:t xml:space="preserve"> On-site </w:t>
      </w:r>
      <w:r>
        <w:rPr>
          <w:rFonts w:cs="Courier New"/>
          <w:szCs w:val="24"/>
        </w:rPr>
        <w:t>U</w:t>
      </w:r>
      <w:r w:rsidR="006177DA">
        <w:rPr>
          <w:rFonts w:cs="Courier New"/>
          <w:szCs w:val="24"/>
        </w:rPr>
        <w:t xml:space="preserve">nit escorts </w:t>
      </w:r>
      <w:r w:rsidR="006177DA" w:rsidRPr="00561710">
        <w:rPr>
          <w:rFonts w:cs="Courier New"/>
          <w:szCs w:val="24"/>
        </w:rPr>
        <w:t xml:space="preserve">will </w:t>
      </w:r>
      <w:r w:rsidR="002811F3">
        <w:rPr>
          <w:rFonts w:cs="Courier New"/>
          <w:szCs w:val="24"/>
        </w:rPr>
        <w:t>observe</w:t>
      </w:r>
      <w:r w:rsidR="006177DA" w:rsidRPr="00561710">
        <w:rPr>
          <w:rFonts w:cs="Courier New"/>
          <w:szCs w:val="24"/>
        </w:rPr>
        <w:t xml:space="preserve"> </w:t>
      </w:r>
      <w:r w:rsidR="006177DA">
        <w:rPr>
          <w:rFonts w:cs="Courier New"/>
          <w:szCs w:val="24"/>
        </w:rPr>
        <w:t>RP</w:t>
      </w:r>
      <w:r w:rsidR="006177DA" w:rsidRPr="00561710">
        <w:rPr>
          <w:rFonts w:cs="Courier New"/>
          <w:szCs w:val="24"/>
        </w:rPr>
        <w:t xml:space="preserve">’s at all times </w:t>
      </w:r>
      <w:r w:rsidR="00200335">
        <w:rPr>
          <w:rFonts w:cs="Courier New"/>
          <w:szCs w:val="24"/>
        </w:rPr>
        <w:t xml:space="preserve">while </w:t>
      </w:r>
      <w:r w:rsidR="006177DA" w:rsidRPr="00561710">
        <w:rPr>
          <w:rFonts w:cs="Courier New"/>
          <w:szCs w:val="24"/>
        </w:rPr>
        <w:t xml:space="preserve">at </w:t>
      </w:r>
      <w:r w:rsidR="00200335">
        <w:rPr>
          <w:rFonts w:cs="Courier New"/>
          <w:szCs w:val="24"/>
        </w:rPr>
        <w:t xml:space="preserve">the </w:t>
      </w:r>
      <w:r w:rsidR="006177DA" w:rsidRPr="00561710">
        <w:rPr>
          <w:rFonts w:cs="Courier New"/>
          <w:szCs w:val="24"/>
        </w:rPr>
        <w:t xml:space="preserve">training site and monitor </w:t>
      </w:r>
      <w:r w:rsidR="006177DA">
        <w:rPr>
          <w:rFonts w:cs="Courier New"/>
          <w:szCs w:val="24"/>
        </w:rPr>
        <w:t>RP</w:t>
      </w:r>
      <w:r w:rsidR="006177DA" w:rsidRPr="00561710">
        <w:rPr>
          <w:rFonts w:cs="Courier New"/>
          <w:szCs w:val="24"/>
        </w:rPr>
        <w:t>’s actions and conversations, watching for any cell phone, camera, re</w:t>
      </w:r>
      <w:r w:rsidR="006177DA">
        <w:rPr>
          <w:rFonts w:cs="Courier New"/>
          <w:szCs w:val="24"/>
        </w:rPr>
        <w:t>cording device use.</w:t>
      </w:r>
      <w:r>
        <w:rPr>
          <w:rFonts w:cs="Courier New"/>
          <w:szCs w:val="24"/>
        </w:rPr>
        <w:t xml:space="preserve"> </w:t>
      </w:r>
      <w:r w:rsidR="006177DA" w:rsidRPr="00561710">
        <w:rPr>
          <w:rFonts w:cs="Courier New"/>
          <w:szCs w:val="24"/>
        </w:rPr>
        <w:t xml:space="preserve"> </w:t>
      </w:r>
    </w:p>
    <w:p w:rsidR="002811F3" w:rsidRDefault="002811F3" w:rsidP="00200335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e.  </w:t>
      </w:r>
      <w:r w:rsidR="00200335">
        <w:rPr>
          <w:rFonts w:cs="Courier New"/>
          <w:szCs w:val="24"/>
        </w:rPr>
        <w:t xml:space="preserve">On-site </w:t>
      </w:r>
      <w:r>
        <w:rPr>
          <w:rFonts w:cs="Courier New"/>
          <w:szCs w:val="24"/>
        </w:rPr>
        <w:t>U</w:t>
      </w:r>
      <w:r w:rsidR="00200335">
        <w:rPr>
          <w:rFonts w:cs="Courier New"/>
          <w:szCs w:val="24"/>
        </w:rPr>
        <w:t xml:space="preserve">nit escorts </w:t>
      </w:r>
      <w:r w:rsidR="006177DA">
        <w:rPr>
          <w:rFonts w:cs="Courier New"/>
          <w:szCs w:val="24"/>
        </w:rPr>
        <w:t>should b</w:t>
      </w:r>
      <w:r w:rsidR="006177DA" w:rsidRPr="00561710">
        <w:rPr>
          <w:rFonts w:cs="Courier New"/>
          <w:szCs w:val="24"/>
        </w:rPr>
        <w:t xml:space="preserve">e aware of their </w:t>
      </w:r>
      <w:r>
        <w:rPr>
          <w:rFonts w:cs="Courier New"/>
          <w:szCs w:val="24"/>
        </w:rPr>
        <w:t>discussion while i</w:t>
      </w:r>
      <w:r w:rsidR="000F4445">
        <w:rPr>
          <w:rFonts w:cs="Courier New"/>
          <w:szCs w:val="24"/>
        </w:rPr>
        <w:t xml:space="preserve">n front of RP’s, </w:t>
      </w:r>
      <w:r w:rsidR="006177DA" w:rsidRPr="00561710">
        <w:rPr>
          <w:rFonts w:cs="Courier New"/>
          <w:szCs w:val="24"/>
        </w:rPr>
        <w:t xml:space="preserve">notice what the </w:t>
      </w:r>
      <w:r w:rsidR="006177DA">
        <w:rPr>
          <w:rFonts w:cs="Courier New"/>
          <w:szCs w:val="24"/>
        </w:rPr>
        <w:t>RP</w:t>
      </w:r>
      <w:r w:rsidR="006177DA" w:rsidRPr="00561710">
        <w:rPr>
          <w:rFonts w:cs="Courier New"/>
          <w:szCs w:val="24"/>
        </w:rPr>
        <w:t>’s are observing</w:t>
      </w:r>
      <w:r w:rsidR="000F4445">
        <w:rPr>
          <w:rFonts w:cs="Courier New"/>
          <w:szCs w:val="24"/>
        </w:rPr>
        <w:t xml:space="preserve">/talking about </w:t>
      </w:r>
      <w:r w:rsidR="006177DA" w:rsidRPr="00561710">
        <w:rPr>
          <w:rFonts w:cs="Courier New"/>
          <w:szCs w:val="24"/>
        </w:rPr>
        <w:t xml:space="preserve">and report any suspicious activity or behavior to </w:t>
      </w:r>
      <w:r w:rsidR="006177DA">
        <w:rPr>
          <w:rFonts w:cs="Courier New"/>
          <w:szCs w:val="24"/>
        </w:rPr>
        <w:t>NCIS</w:t>
      </w:r>
      <w:r w:rsidR="006177DA" w:rsidRPr="00561710">
        <w:rPr>
          <w:rFonts w:cs="Courier New"/>
          <w:szCs w:val="24"/>
        </w:rPr>
        <w:t xml:space="preserve">. </w:t>
      </w:r>
    </w:p>
    <w:p w:rsidR="002811F3" w:rsidRDefault="002811F3" w:rsidP="00200335">
      <w:pPr>
        <w:rPr>
          <w:rFonts w:cs="Courier New"/>
          <w:szCs w:val="24"/>
        </w:rPr>
      </w:pPr>
    </w:p>
    <w:p w:rsidR="002811F3" w:rsidRDefault="002811F3" w:rsidP="00200335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f.  </w:t>
      </w:r>
      <w:r w:rsidR="00200335">
        <w:rPr>
          <w:rFonts w:cs="Courier New"/>
          <w:szCs w:val="24"/>
        </w:rPr>
        <w:t xml:space="preserve">Upon completion of training On-site </w:t>
      </w:r>
      <w:r>
        <w:rPr>
          <w:rFonts w:cs="Courier New"/>
          <w:szCs w:val="24"/>
        </w:rPr>
        <w:t>U</w:t>
      </w:r>
      <w:r w:rsidR="00200335">
        <w:rPr>
          <w:rFonts w:cs="Courier New"/>
          <w:szCs w:val="24"/>
        </w:rPr>
        <w:t xml:space="preserve">nit escorts will pass RP manifest back to </w:t>
      </w:r>
      <w:r>
        <w:rPr>
          <w:rFonts w:cs="Courier New"/>
          <w:szCs w:val="24"/>
        </w:rPr>
        <w:t>U</w:t>
      </w:r>
      <w:r w:rsidR="00200335">
        <w:rPr>
          <w:rFonts w:cs="Courier New"/>
          <w:szCs w:val="24"/>
        </w:rPr>
        <w:t>nit escorts taking RP’s back to the exit gate</w:t>
      </w:r>
      <w:r>
        <w:rPr>
          <w:rFonts w:cs="Courier New"/>
          <w:szCs w:val="24"/>
        </w:rPr>
        <w:t xml:space="preserve"> again maintaining 100% accountability</w:t>
      </w:r>
      <w:r w:rsidR="00200335">
        <w:rPr>
          <w:rFonts w:cs="Courier New"/>
          <w:szCs w:val="24"/>
        </w:rPr>
        <w:t>.</w:t>
      </w:r>
    </w:p>
    <w:p w:rsidR="002811F3" w:rsidRDefault="002811F3" w:rsidP="00200335">
      <w:pPr>
        <w:rPr>
          <w:rFonts w:cs="Courier New"/>
          <w:szCs w:val="24"/>
        </w:rPr>
      </w:pPr>
    </w:p>
    <w:p w:rsidR="006177DA" w:rsidRPr="00CC7F14" w:rsidRDefault="006177DA" w:rsidP="00DE6E5A">
      <w:pPr>
        <w:rPr>
          <w:rFonts w:cs="Courier New"/>
          <w:szCs w:val="24"/>
        </w:rPr>
      </w:pPr>
      <w:r w:rsidRPr="00CC7F14">
        <w:rPr>
          <w:rFonts w:cs="Courier New"/>
          <w:color w:val="000000"/>
          <w:szCs w:val="24"/>
        </w:rPr>
        <w:t xml:space="preserve">4. Applicability. This bulletin </w:t>
      </w:r>
      <w:r>
        <w:rPr>
          <w:rFonts w:cs="Courier New"/>
          <w:color w:val="000000"/>
          <w:szCs w:val="24"/>
        </w:rPr>
        <w:t>may be</w:t>
      </w:r>
      <w:r w:rsidRPr="00CC7F14">
        <w:rPr>
          <w:rFonts w:cs="Courier New"/>
          <w:color w:val="000000"/>
          <w:szCs w:val="24"/>
        </w:rPr>
        <w:t xml:space="preserve"> applicable to commands, organizations, units, and activities located aboard </w:t>
      </w:r>
      <w:r>
        <w:rPr>
          <w:rFonts w:cs="Courier New"/>
          <w:color w:val="000000"/>
          <w:szCs w:val="24"/>
        </w:rPr>
        <w:t>C</w:t>
      </w:r>
      <w:r w:rsidRPr="00CC7F14">
        <w:rPr>
          <w:rFonts w:cs="Courier New"/>
          <w:color w:val="000000"/>
          <w:szCs w:val="24"/>
        </w:rPr>
        <w:t xml:space="preserve">amp </w:t>
      </w:r>
      <w:r>
        <w:rPr>
          <w:rFonts w:cs="Courier New"/>
          <w:color w:val="000000"/>
          <w:szCs w:val="24"/>
        </w:rPr>
        <w:t>P</w:t>
      </w:r>
      <w:r w:rsidRPr="00CC7F14">
        <w:rPr>
          <w:rFonts w:cs="Courier New"/>
          <w:color w:val="000000"/>
          <w:szCs w:val="24"/>
        </w:rPr>
        <w:t>endleton.</w:t>
      </w:r>
    </w:p>
    <w:p w:rsidR="006177DA" w:rsidRDefault="006177DA" w:rsidP="00DC37C0">
      <w:pPr>
        <w:pStyle w:val="DefaultText"/>
        <w:tabs>
          <w:tab w:val="left" w:leader="hyphen" w:pos="9360"/>
        </w:tabs>
        <w:rPr>
          <w:rFonts w:ascii="Courier New" w:hAnsi="Courier New"/>
          <w:caps/>
        </w:rPr>
      </w:pPr>
    </w:p>
    <w:p w:rsidR="006177DA" w:rsidRPr="00197EBB" w:rsidRDefault="006177DA" w:rsidP="00DC37C0">
      <w:pPr>
        <w:pStyle w:val="DefaultText"/>
        <w:tabs>
          <w:tab w:val="left" w:leader="hyphen" w:pos="9360"/>
        </w:tabs>
        <w:rPr>
          <w:rFonts w:ascii="Courier New" w:hAnsi="Courier New"/>
          <w:caps/>
        </w:rPr>
      </w:pPr>
      <w:r w:rsidRPr="00197EBB">
        <w:rPr>
          <w:rFonts w:ascii="Courier New" w:hAnsi="Courier New"/>
          <w:caps/>
        </w:rPr>
        <w:tab/>
      </w:r>
    </w:p>
    <w:p w:rsidR="006177DA" w:rsidRPr="00197EBB" w:rsidRDefault="006177DA" w:rsidP="00DC37C0">
      <w:pPr>
        <w:rPr>
          <w:rFonts w:cs="Courier New"/>
          <w:caps/>
          <w:lang w:val="fr-FR"/>
        </w:rPr>
      </w:pPr>
      <w:bookmarkStart w:id="5" w:name="OLE_LINK3"/>
    </w:p>
    <w:bookmarkEnd w:id="5"/>
    <w:p w:rsidR="006177DA" w:rsidRPr="00197EBB" w:rsidRDefault="006177DA" w:rsidP="00DC37C0">
      <w:pPr>
        <w:rPr>
          <w:caps/>
        </w:rPr>
      </w:pPr>
    </w:p>
    <w:p w:rsidR="006177DA" w:rsidRPr="00197EBB" w:rsidRDefault="006177DA" w:rsidP="00DC37C0">
      <w:pPr>
        <w:rPr>
          <w:caps/>
        </w:rPr>
      </w:pPr>
    </w:p>
    <w:p w:rsidR="006177DA" w:rsidRPr="00197EBB" w:rsidRDefault="006177DA" w:rsidP="00611630">
      <w:pPr>
        <w:jc w:val="center"/>
        <w:rPr>
          <w:caps/>
        </w:rPr>
      </w:pPr>
      <w:r>
        <w:t>N. F. Morano</w:t>
      </w:r>
    </w:p>
    <w:p w:rsidR="003400CB" w:rsidRDefault="003400CB" w:rsidP="003400CB">
      <w:r>
        <w:t xml:space="preserve">                    </w:t>
      </w:r>
      <w:r w:rsidR="006177DA">
        <w:t xml:space="preserve">      Commanding officer</w:t>
      </w:r>
    </w:p>
    <w:p w:rsidR="003400CB" w:rsidRDefault="003400CB" w:rsidP="003400CB"/>
    <w:p w:rsidR="003400CB" w:rsidRDefault="003400CB" w:rsidP="003400CB"/>
    <w:p w:rsidR="006177DA" w:rsidRPr="00197EBB" w:rsidRDefault="003400CB" w:rsidP="003400CB">
      <w:pPr>
        <w:rPr>
          <w:caps/>
        </w:rPr>
      </w:pPr>
      <w:r w:rsidRPr="003400CB">
        <w:t xml:space="preserve"> </w:t>
      </w:r>
      <w:r w:rsidRPr="00197EBB">
        <w:t xml:space="preserve">Distribution:  </w:t>
      </w:r>
      <w:r>
        <w:t xml:space="preserve">(TBD by </w:t>
      </w:r>
      <w:proofErr w:type="spellStart"/>
      <w:r>
        <w:t>Adj</w:t>
      </w:r>
      <w:proofErr w:type="spellEnd"/>
      <w:r>
        <w:t xml:space="preserve"> Office)</w:t>
      </w:r>
    </w:p>
    <w:sectPr w:rsidR="006177DA" w:rsidRPr="00197EBB" w:rsidSect="0061163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08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61" w:rsidRDefault="00BA7361">
      <w:r>
        <w:separator/>
      </w:r>
    </w:p>
  </w:endnote>
  <w:endnote w:type="continuationSeparator" w:id="0">
    <w:p w:rsidR="00BA7361" w:rsidRDefault="00BA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45" w:rsidRDefault="000F4445">
    <w:pPr>
      <w:pStyle w:val="Footer"/>
      <w:jc w:val="center"/>
    </w:pPr>
  </w:p>
  <w:p w:rsidR="000F4445" w:rsidRDefault="000F44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DA" w:rsidRPr="00A82C78" w:rsidRDefault="006177DA" w:rsidP="0075546F">
    <w:pPr>
      <w:pStyle w:val="Footer"/>
      <w:tabs>
        <w:tab w:val="left" w:pos="4680"/>
      </w:tabs>
      <w:rPr>
        <w:rFonts w:cs="Courier New"/>
        <w:sz w:val="20"/>
      </w:rPr>
    </w:pPr>
    <w:r w:rsidRPr="00A82C78">
      <w:rPr>
        <w:sz w:val="20"/>
      </w:rPr>
      <w:t xml:space="preserve">DISTRIBUTION </w:t>
    </w:r>
    <w:proofErr w:type="gramStart"/>
    <w:r w:rsidRPr="00A82C78">
      <w:rPr>
        <w:sz w:val="20"/>
      </w:rPr>
      <w:t>STATEMENT :</w:t>
    </w:r>
    <w:proofErr w:type="gramEnd"/>
    <w:r w:rsidRPr="00A82C78">
      <w:rPr>
        <w:sz w:val="20"/>
      </w:rPr>
      <w:t xml:space="preserve"> </w:t>
    </w:r>
    <w:r w:rsidR="003400CB">
      <w:rPr>
        <w:sz w:val="20"/>
      </w:rPr>
      <w:t>(To be completed by ADJ office, recommend FOUO)</w:t>
    </w:r>
    <w:r w:rsidRPr="00A82C78">
      <w:rPr>
        <w:sz w:val="20"/>
      </w:rPr>
      <w:t xml:space="preserve"> </w:t>
    </w:r>
    <w:r w:rsidRPr="00A82C78">
      <w:rPr>
        <w:rFonts w:cs="Courier New"/>
        <w:sz w:val="20"/>
      </w:rPr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61" w:rsidRDefault="00BA7361">
      <w:r>
        <w:separator/>
      </w:r>
    </w:p>
  </w:footnote>
  <w:footnote w:type="continuationSeparator" w:id="0">
    <w:p w:rsidR="00BA7361" w:rsidRDefault="00BA7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DA" w:rsidRDefault="006177DA" w:rsidP="00B279B5">
    <w:pPr>
      <w:pStyle w:val="Header"/>
      <w:jc w:val="right"/>
    </w:pPr>
    <w:r>
      <w:t>BBul 2281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DA" w:rsidRDefault="006177DA" w:rsidP="00B279B5">
    <w:pPr>
      <w:pStyle w:val="Header"/>
      <w:jc w:val="right"/>
    </w:pPr>
    <w:r>
      <w:t>BBul 2281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DA" w:rsidRDefault="006177DA" w:rsidP="00197EBB">
    <w:pPr>
      <w:tabs>
        <w:tab w:val="left" w:pos="990"/>
      </w:tabs>
    </w:pPr>
    <w:r>
      <w:t xml:space="preserve">SUBJ: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C12"/>
    <w:multiLevelType w:val="hybridMultilevel"/>
    <w:tmpl w:val="D51E7E5E"/>
    <w:lvl w:ilvl="0" w:tplc="43403A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80487B"/>
    <w:multiLevelType w:val="hybridMultilevel"/>
    <w:tmpl w:val="B044C6F4"/>
    <w:lvl w:ilvl="0" w:tplc="0296B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EE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E5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87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7E0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0F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A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65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4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3037A0"/>
    <w:multiLevelType w:val="hybridMultilevel"/>
    <w:tmpl w:val="88883252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3E56761"/>
    <w:multiLevelType w:val="hybridMultilevel"/>
    <w:tmpl w:val="7A1A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37803"/>
    <w:multiLevelType w:val="singleLevel"/>
    <w:tmpl w:val="A62E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17AE3693"/>
    <w:multiLevelType w:val="hybridMultilevel"/>
    <w:tmpl w:val="AB460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AF4193"/>
    <w:multiLevelType w:val="hybridMultilevel"/>
    <w:tmpl w:val="88ACA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6428CA"/>
    <w:multiLevelType w:val="hybridMultilevel"/>
    <w:tmpl w:val="EF8A1C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E00DE"/>
    <w:multiLevelType w:val="hybridMultilevel"/>
    <w:tmpl w:val="39142F12"/>
    <w:lvl w:ilvl="0" w:tplc="040CA3B0">
      <w:start w:val="3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702059"/>
    <w:multiLevelType w:val="hybridMultilevel"/>
    <w:tmpl w:val="61CC3624"/>
    <w:lvl w:ilvl="0" w:tplc="6D7EE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27B44">
      <w:start w:val="1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EE0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8F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0B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42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E6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46D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02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587FB4"/>
    <w:multiLevelType w:val="hybridMultilevel"/>
    <w:tmpl w:val="0E96E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8F33D5"/>
    <w:multiLevelType w:val="hybridMultilevel"/>
    <w:tmpl w:val="22B25E7A"/>
    <w:lvl w:ilvl="0" w:tplc="9648C5E2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2D022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A25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10D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566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88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EC9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547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828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121D3E"/>
    <w:multiLevelType w:val="hybridMultilevel"/>
    <w:tmpl w:val="E0A48DF6"/>
    <w:lvl w:ilvl="0" w:tplc="0409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3">
    <w:nsid w:val="23442973"/>
    <w:multiLevelType w:val="hybridMultilevel"/>
    <w:tmpl w:val="9BC67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D95926"/>
    <w:multiLevelType w:val="hybridMultilevel"/>
    <w:tmpl w:val="C3F4EB40"/>
    <w:lvl w:ilvl="0" w:tplc="AB66D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E00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30D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767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06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89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49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67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8E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B24F77"/>
    <w:multiLevelType w:val="hybridMultilevel"/>
    <w:tmpl w:val="9CDAC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ED7E24"/>
    <w:multiLevelType w:val="hybridMultilevel"/>
    <w:tmpl w:val="7D385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E347CA"/>
    <w:multiLevelType w:val="hybridMultilevel"/>
    <w:tmpl w:val="3640B610"/>
    <w:lvl w:ilvl="0" w:tplc="8CCCDF4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A6B6071"/>
    <w:multiLevelType w:val="hybridMultilevel"/>
    <w:tmpl w:val="4276FF7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C124AFA"/>
    <w:multiLevelType w:val="hybridMultilevel"/>
    <w:tmpl w:val="5C8009C6"/>
    <w:lvl w:ilvl="0" w:tplc="463A8C78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753D83"/>
    <w:multiLevelType w:val="hybridMultilevel"/>
    <w:tmpl w:val="167CD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FE00BB"/>
    <w:multiLevelType w:val="hybridMultilevel"/>
    <w:tmpl w:val="437C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D84F22"/>
    <w:multiLevelType w:val="multilevel"/>
    <w:tmpl w:val="EF62036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4C58BF"/>
    <w:multiLevelType w:val="hybridMultilevel"/>
    <w:tmpl w:val="6F28E1E4"/>
    <w:lvl w:ilvl="0" w:tplc="6D7E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24BF9"/>
    <w:multiLevelType w:val="hybridMultilevel"/>
    <w:tmpl w:val="86D2A65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58D64FE"/>
    <w:multiLevelType w:val="hybridMultilevel"/>
    <w:tmpl w:val="785841B4"/>
    <w:lvl w:ilvl="0" w:tplc="23BE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A8966">
      <w:start w:val="1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0662A">
      <w:start w:val="12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8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3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0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E7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CC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2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86D4975"/>
    <w:multiLevelType w:val="hybridMultilevel"/>
    <w:tmpl w:val="5E10E6D0"/>
    <w:lvl w:ilvl="0" w:tplc="F1644806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9E80C82"/>
    <w:multiLevelType w:val="hybridMultilevel"/>
    <w:tmpl w:val="F9B4F322"/>
    <w:lvl w:ilvl="0" w:tplc="2B00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49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06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05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6B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EE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86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C4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F0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49363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CA1613F"/>
    <w:multiLevelType w:val="hybridMultilevel"/>
    <w:tmpl w:val="D020F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B9573F"/>
    <w:multiLevelType w:val="hybridMultilevel"/>
    <w:tmpl w:val="C786109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0486E72"/>
    <w:multiLevelType w:val="hybridMultilevel"/>
    <w:tmpl w:val="B7F4B9AE"/>
    <w:lvl w:ilvl="0" w:tplc="2BF0104C">
      <w:start w:val="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7406F7"/>
    <w:multiLevelType w:val="hybridMultilevel"/>
    <w:tmpl w:val="D8FE3196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E626845"/>
    <w:multiLevelType w:val="hybridMultilevel"/>
    <w:tmpl w:val="E346A88A"/>
    <w:lvl w:ilvl="0" w:tplc="70D887E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B0509B"/>
    <w:multiLevelType w:val="hybridMultilevel"/>
    <w:tmpl w:val="22DCB14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72E6811"/>
    <w:multiLevelType w:val="hybridMultilevel"/>
    <w:tmpl w:val="9DA8B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28"/>
  </w:num>
  <w:num w:numId="5">
    <w:abstractNumId w:val="4"/>
  </w:num>
  <w:num w:numId="6">
    <w:abstractNumId w:val="33"/>
  </w:num>
  <w:num w:numId="7">
    <w:abstractNumId w:val="16"/>
  </w:num>
  <w:num w:numId="8">
    <w:abstractNumId w:val="31"/>
  </w:num>
  <w:num w:numId="9">
    <w:abstractNumId w:val="1"/>
  </w:num>
  <w:num w:numId="10">
    <w:abstractNumId w:val="9"/>
  </w:num>
  <w:num w:numId="11">
    <w:abstractNumId w:val="25"/>
  </w:num>
  <w:num w:numId="12">
    <w:abstractNumId w:val="18"/>
  </w:num>
  <w:num w:numId="13">
    <w:abstractNumId w:val="14"/>
  </w:num>
  <w:num w:numId="14">
    <w:abstractNumId w:val="27"/>
  </w:num>
  <w:num w:numId="15">
    <w:abstractNumId w:val="15"/>
  </w:num>
  <w:num w:numId="16">
    <w:abstractNumId w:val="3"/>
  </w:num>
  <w:num w:numId="17">
    <w:abstractNumId w:val="23"/>
  </w:num>
  <w:num w:numId="18">
    <w:abstractNumId w:val="6"/>
  </w:num>
  <w:num w:numId="19">
    <w:abstractNumId w:val="5"/>
  </w:num>
  <w:num w:numId="20">
    <w:abstractNumId w:val="20"/>
  </w:num>
  <w:num w:numId="21">
    <w:abstractNumId w:val="24"/>
  </w:num>
  <w:num w:numId="22">
    <w:abstractNumId w:val="7"/>
  </w:num>
  <w:num w:numId="23">
    <w:abstractNumId w:val="32"/>
  </w:num>
  <w:num w:numId="24">
    <w:abstractNumId w:val="2"/>
  </w:num>
  <w:num w:numId="25">
    <w:abstractNumId w:val="21"/>
  </w:num>
  <w:num w:numId="26">
    <w:abstractNumId w:val="30"/>
  </w:num>
  <w:num w:numId="27">
    <w:abstractNumId w:val="29"/>
  </w:num>
  <w:num w:numId="28">
    <w:abstractNumId w:val="13"/>
  </w:num>
  <w:num w:numId="29">
    <w:abstractNumId w:val="10"/>
  </w:num>
  <w:num w:numId="30">
    <w:abstractNumId w:val="35"/>
  </w:num>
  <w:num w:numId="31">
    <w:abstractNumId w:val="34"/>
  </w:num>
  <w:num w:numId="32">
    <w:abstractNumId w:val="12"/>
  </w:num>
  <w:num w:numId="33">
    <w:abstractNumId w:val="8"/>
  </w:num>
  <w:num w:numId="34">
    <w:abstractNumId w:val="26"/>
  </w:num>
  <w:num w:numId="35">
    <w:abstractNumId w:val="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FC9"/>
    <w:rsid w:val="0000001D"/>
    <w:rsid w:val="000032D9"/>
    <w:rsid w:val="00007C53"/>
    <w:rsid w:val="00012B01"/>
    <w:rsid w:val="0003506C"/>
    <w:rsid w:val="00046F56"/>
    <w:rsid w:val="00060448"/>
    <w:rsid w:val="00060EFF"/>
    <w:rsid w:val="0006159F"/>
    <w:rsid w:val="0006635A"/>
    <w:rsid w:val="000813BB"/>
    <w:rsid w:val="00093475"/>
    <w:rsid w:val="000B2653"/>
    <w:rsid w:val="000C5336"/>
    <w:rsid w:val="000C5EC4"/>
    <w:rsid w:val="000C67E3"/>
    <w:rsid w:val="000E2A71"/>
    <w:rsid w:val="000F4445"/>
    <w:rsid w:val="00104B69"/>
    <w:rsid w:val="001233FE"/>
    <w:rsid w:val="00136D46"/>
    <w:rsid w:val="00155BFB"/>
    <w:rsid w:val="00160DC4"/>
    <w:rsid w:val="0016620A"/>
    <w:rsid w:val="00190278"/>
    <w:rsid w:val="00195967"/>
    <w:rsid w:val="00197EBB"/>
    <w:rsid w:val="001A6CF9"/>
    <w:rsid w:val="001A7B96"/>
    <w:rsid w:val="001B15C0"/>
    <w:rsid w:val="001B5111"/>
    <w:rsid w:val="001D2582"/>
    <w:rsid w:val="001E6A53"/>
    <w:rsid w:val="00200335"/>
    <w:rsid w:val="002061E5"/>
    <w:rsid w:val="00207F05"/>
    <w:rsid w:val="002200AC"/>
    <w:rsid w:val="00227C29"/>
    <w:rsid w:val="0023573A"/>
    <w:rsid w:val="00246566"/>
    <w:rsid w:val="00263F16"/>
    <w:rsid w:val="002728E4"/>
    <w:rsid w:val="00277A45"/>
    <w:rsid w:val="002811F3"/>
    <w:rsid w:val="002877C4"/>
    <w:rsid w:val="00291573"/>
    <w:rsid w:val="002B0878"/>
    <w:rsid w:val="002B46E6"/>
    <w:rsid w:val="002D72F4"/>
    <w:rsid w:val="002E79E5"/>
    <w:rsid w:val="00303524"/>
    <w:rsid w:val="003344A4"/>
    <w:rsid w:val="003400CB"/>
    <w:rsid w:val="003669C1"/>
    <w:rsid w:val="0037372C"/>
    <w:rsid w:val="00374AB3"/>
    <w:rsid w:val="00374ABD"/>
    <w:rsid w:val="003832E7"/>
    <w:rsid w:val="003A6D0E"/>
    <w:rsid w:val="003B6B1E"/>
    <w:rsid w:val="00416243"/>
    <w:rsid w:val="00454581"/>
    <w:rsid w:val="0047256D"/>
    <w:rsid w:val="004853F8"/>
    <w:rsid w:val="004A6DA9"/>
    <w:rsid w:val="004E6EC8"/>
    <w:rsid w:val="004E7BA0"/>
    <w:rsid w:val="004F0B50"/>
    <w:rsid w:val="00504003"/>
    <w:rsid w:val="00506FB9"/>
    <w:rsid w:val="00516738"/>
    <w:rsid w:val="005352C9"/>
    <w:rsid w:val="00554EC5"/>
    <w:rsid w:val="00561710"/>
    <w:rsid w:val="0058570F"/>
    <w:rsid w:val="00585BD1"/>
    <w:rsid w:val="005F545B"/>
    <w:rsid w:val="00606F9C"/>
    <w:rsid w:val="00610BF5"/>
    <w:rsid w:val="00611630"/>
    <w:rsid w:val="00613B1F"/>
    <w:rsid w:val="006164C1"/>
    <w:rsid w:val="006177DA"/>
    <w:rsid w:val="00620885"/>
    <w:rsid w:val="006268B2"/>
    <w:rsid w:val="00627418"/>
    <w:rsid w:val="00655921"/>
    <w:rsid w:val="00674273"/>
    <w:rsid w:val="006C4624"/>
    <w:rsid w:val="006E4C37"/>
    <w:rsid w:val="006E6F59"/>
    <w:rsid w:val="006F10F6"/>
    <w:rsid w:val="006F446F"/>
    <w:rsid w:val="006F7C75"/>
    <w:rsid w:val="0071233D"/>
    <w:rsid w:val="007546B2"/>
    <w:rsid w:val="0075546F"/>
    <w:rsid w:val="00757932"/>
    <w:rsid w:val="0076044A"/>
    <w:rsid w:val="0076334B"/>
    <w:rsid w:val="007851CF"/>
    <w:rsid w:val="007B7E2C"/>
    <w:rsid w:val="007C11D8"/>
    <w:rsid w:val="007E16E5"/>
    <w:rsid w:val="007E2DEE"/>
    <w:rsid w:val="007F240F"/>
    <w:rsid w:val="0082434D"/>
    <w:rsid w:val="008325A4"/>
    <w:rsid w:val="00833380"/>
    <w:rsid w:val="00837BE4"/>
    <w:rsid w:val="00852189"/>
    <w:rsid w:val="00852C93"/>
    <w:rsid w:val="00861AD4"/>
    <w:rsid w:val="00876DF7"/>
    <w:rsid w:val="00877509"/>
    <w:rsid w:val="008A4E8A"/>
    <w:rsid w:val="008B6A88"/>
    <w:rsid w:val="008C362C"/>
    <w:rsid w:val="008C6539"/>
    <w:rsid w:val="008C6D90"/>
    <w:rsid w:val="008D65DA"/>
    <w:rsid w:val="008E0181"/>
    <w:rsid w:val="008E18E4"/>
    <w:rsid w:val="0092714F"/>
    <w:rsid w:val="009476CC"/>
    <w:rsid w:val="00951E84"/>
    <w:rsid w:val="00974B7B"/>
    <w:rsid w:val="009858A1"/>
    <w:rsid w:val="00995CD0"/>
    <w:rsid w:val="00996F2B"/>
    <w:rsid w:val="009B08BB"/>
    <w:rsid w:val="009C0B38"/>
    <w:rsid w:val="009C4A16"/>
    <w:rsid w:val="009C4EA5"/>
    <w:rsid w:val="009D72A2"/>
    <w:rsid w:val="009F10FD"/>
    <w:rsid w:val="009F1B5C"/>
    <w:rsid w:val="009F223E"/>
    <w:rsid w:val="00A02ED0"/>
    <w:rsid w:val="00A07C13"/>
    <w:rsid w:val="00A301AC"/>
    <w:rsid w:val="00A377C3"/>
    <w:rsid w:val="00A37BCE"/>
    <w:rsid w:val="00A473A0"/>
    <w:rsid w:val="00A5697B"/>
    <w:rsid w:val="00A6345E"/>
    <w:rsid w:val="00A63941"/>
    <w:rsid w:val="00A72760"/>
    <w:rsid w:val="00A82C78"/>
    <w:rsid w:val="00A915EC"/>
    <w:rsid w:val="00A94022"/>
    <w:rsid w:val="00A95E0E"/>
    <w:rsid w:val="00AB09E1"/>
    <w:rsid w:val="00AB5DBF"/>
    <w:rsid w:val="00AC3126"/>
    <w:rsid w:val="00AC40BD"/>
    <w:rsid w:val="00AC7D92"/>
    <w:rsid w:val="00AD0793"/>
    <w:rsid w:val="00AD2213"/>
    <w:rsid w:val="00B279B5"/>
    <w:rsid w:val="00B40337"/>
    <w:rsid w:val="00B430A4"/>
    <w:rsid w:val="00B510D8"/>
    <w:rsid w:val="00B91740"/>
    <w:rsid w:val="00BA3C4D"/>
    <w:rsid w:val="00BA7361"/>
    <w:rsid w:val="00BA738C"/>
    <w:rsid w:val="00BB4984"/>
    <w:rsid w:val="00BC7F7C"/>
    <w:rsid w:val="00BD04B8"/>
    <w:rsid w:val="00BF1C70"/>
    <w:rsid w:val="00BF66B7"/>
    <w:rsid w:val="00C10269"/>
    <w:rsid w:val="00C14EC6"/>
    <w:rsid w:val="00C16255"/>
    <w:rsid w:val="00C55D1E"/>
    <w:rsid w:val="00C57F56"/>
    <w:rsid w:val="00C6644D"/>
    <w:rsid w:val="00C935A8"/>
    <w:rsid w:val="00C97F5C"/>
    <w:rsid w:val="00CC1591"/>
    <w:rsid w:val="00CC3045"/>
    <w:rsid w:val="00CC7F14"/>
    <w:rsid w:val="00CD070C"/>
    <w:rsid w:val="00CD18B8"/>
    <w:rsid w:val="00CF3D84"/>
    <w:rsid w:val="00CF68AA"/>
    <w:rsid w:val="00D158AC"/>
    <w:rsid w:val="00D21896"/>
    <w:rsid w:val="00D26D9F"/>
    <w:rsid w:val="00D27DDE"/>
    <w:rsid w:val="00D307B3"/>
    <w:rsid w:val="00D45336"/>
    <w:rsid w:val="00D750AF"/>
    <w:rsid w:val="00D96C30"/>
    <w:rsid w:val="00DA178A"/>
    <w:rsid w:val="00DC37C0"/>
    <w:rsid w:val="00DC4714"/>
    <w:rsid w:val="00DE27BE"/>
    <w:rsid w:val="00DE6E5A"/>
    <w:rsid w:val="00E07D35"/>
    <w:rsid w:val="00E37FC9"/>
    <w:rsid w:val="00E51ED2"/>
    <w:rsid w:val="00E543CA"/>
    <w:rsid w:val="00E67B6F"/>
    <w:rsid w:val="00E90A2B"/>
    <w:rsid w:val="00E94A32"/>
    <w:rsid w:val="00EC208C"/>
    <w:rsid w:val="00EC7F4E"/>
    <w:rsid w:val="00EE13B1"/>
    <w:rsid w:val="00EF3E31"/>
    <w:rsid w:val="00F13FBD"/>
    <w:rsid w:val="00F27324"/>
    <w:rsid w:val="00F3527E"/>
    <w:rsid w:val="00F40E9A"/>
    <w:rsid w:val="00F440C1"/>
    <w:rsid w:val="00F4725A"/>
    <w:rsid w:val="00F56147"/>
    <w:rsid w:val="00F669C7"/>
    <w:rsid w:val="00F83B72"/>
    <w:rsid w:val="00FA68C0"/>
    <w:rsid w:val="00FB6A1A"/>
    <w:rsid w:val="00FC6364"/>
    <w:rsid w:val="00FD140F"/>
    <w:rsid w:val="00FF37E2"/>
    <w:rsid w:val="00FF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84"/>
    <w:rPr>
      <w:rFonts w:ascii="Courier New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4984"/>
    <w:pPr>
      <w:keepNext/>
      <w:jc w:val="center"/>
      <w:outlineLvl w:val="0"/>
    </w:pPr>
    <w:rPr>
      <w:rFonts w:ascii="Helv" w:hAnsi="Helv"/>
      <w:b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498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6566"/>
    <w:pPr>
      <w:keepNext/>
      <w:ind w:left="994" w:hanging="994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46566"/>
    <w:pPr>
      <w:keepNext/>
      <w:tabs>
        <w:tab w:val="left" w:pos="990"/>
      </w:tabs>
      <w:ind w:left="1620" w:hanging="162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B4984"/>
    <w:pPr>
      <w:keepNext/>
      <w:jc w:val="center"/>
      <w:outlineLvl w:val="4"/>
    </w:pPr>
    <w:rPr>
      <w:rFonts w:ascii="Univers" w:hAnsi="Univer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04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04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04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04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04B8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46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04B8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49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4B8"/>
    <w:rPr>
      <w:rFonts w:ascii="Courier New" w:hAnsi="Courier New" w:cs="Times New Roman"/>
      <w:sz w:val="20"/>
      <w:szCs w:val="20"/>
    </w:rPr>
  </w:style>
  <w:style w:type="paragraph" w:customStyle="1" w:styleId="DefaultText">
    <w:name w:val="Default Text"/>
    <w:basedOn w:val="Normal"/>
    <w:uiPriority w:val="99"/>
    <w:rsid w:val="00246566"/>
    <w:rPr>
      <w:rFonts w:ascii="Times New Roman" w:hAnsi="Times New Roman"/>
    </w:rPr>
  </w:style>
  <w:style w:type="paragraph" w:customStyle="1" w:styleId="Indenta">
    <w:name w:val="Indent a"/>
    <w:basedOn w:val="Normal"/>
    <w:uiPriority w:val="99"/>
    <w:rsid w:val="00246566"/>
    <w:pPr>
      <w:ind w:firstLine="576"/>
    </w:pPr>
  </w:style>
  <w:style w:type="paragraph" w:customStyle="1" w:styleId="Indent1">
    <w:name w:val="Indent (1)"/>
    <w:basedOn w:val="Indenta"/>
    <w:uiPriority w:val="99"/>
    <w:rsid w:val="00246566"/>
    <w:pPr>
      <w:ind w:firstLine="1152"/>
    </w:pPr>
  </w:style>
  <w:style w:type="paragraph" w:customStyle="1" w:styleId="Indenta0">
    <w:name w:val="Indent (a)"/>
    <w:basedOn w:val="Indent1"/>
    <w:uiPriority w:val="99"/>
    <w:rsid w:val="00246566"/>
    <w:pPr>
      <w:ind w:firstLine="1728"/>
    </w:pPr>
  </w:style>
  <w:style w:type="paragraph" w:customStyle="1" w:styleId="Indent10">
    <w:name w:val="Indent 1"/>
    <w:basedOn w:val="Indenta0"/>
    <w:uiPriority w:val="99"/>
    <w:rsid w:val="00246566"/>
    <w:pPr>
      <w:ind w:firstLine="2304"/>
    </w:pPr>
  </w:style>
  <w:style w:type="paragraph" w:styleId="BodyText">
    <w:name w:val="Body Text"/>
    <w:basedOn w:val="Normal"/>
    <w:link w:val="BodyTextChar"/>
    <w:uiPriority w:val="99"/>
    <w:rsid w:val="00246566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04B8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465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4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4B8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BB4984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FF4F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1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ase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9870-B4A0-416C-9EA0-BF13B57D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 Order</Template>
  <TotalTime>1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BaseGram Template</vt:lpstr>
    </vt:vector>
  </TitlesOfParts>
  <Company>MCCS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BaseGram Template</dc:title>
  <dc:subject>Pre-Retirement Seminar August 2001</dc:subject>
  <dc:creator>PSD</dc:creator>
  <cp:keywords/>
  <dc:description/>
  <cp:lastModifiedBy>timothy.leahy</cp:lastModifiedBy>
  <cp:revision>2</cp:revision>
  <cp:lastPrinted>2011-01-19T21:48:00Z</cp:lastPrinted>
  <dcterms:created xsi:type="dcterms:W3CDTF">2012-04-10T19:34:00Z</dcterms:created>
  <dcterms:modified xsi:type="dcterms:W3CDTF">2012-04-10T19:34:00Z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Posted">
    <vt:lpwstr>2007-02-12T00:00:00Z</vt:lpwstr>
  </property>
</Properties>
</file>